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2357" w14:textId="77777777" w:rsidR="00045E83" w:rsidRDefault="00045E83" w:rsidP="00DD7BDB">
      <w:pPr>
        <w:rPr>
          <w:b/>
        </w:rPr>
      </w:pPr>
      <w:bookmarkStart w:id="0" w:name="_GoBack"/>
      <w:bookmarkEnd w:id="0"/>
    </w:p>
    <w:p w14:paraId="648EB21F" w14:textId="77777777" w:rsidR="00045E83" w:rsidRDefault="00045E83" w:rsidP="00DD7BDB">
      <w:pPr>
        <w:rPr>
          <w:b/>
        </w:rPr>
      </w:pPr>
    </w:p>
    <w:p w14:paraId="51543038" w14:textId="77777777" w:rsidR="00045E83" w:rsidRDefault="00045E83" w:rsidP="00DD7BDB">
      <w:pPr>
        <w:rPr>
          <w:b/>
        </w:rPr>
      </w:pPr>
    </w:p>
    <w:p w14:paraId="25CAAFD5" w14:textId="77777777" w:rsidR="005B0AAC" w:rsidRDefault="005B0AAC" w:rsidP="00DD7BDB">
      <w:pPr>
        <w:rPr>
          <w:b/>
        </w:rPr>
      </w:pPr>
    </w:p>
    <w:p w14:paraId="6BC84FE6" w14:textId="77777777" w:rsidR="00AB7764" w:rsidRDefault="00AB7764" w:rsidP="00DD7BDB">
      <w:pPr>
        <w:rPr>
          <w:b/>
          <w:sz w:val="28"/>
        </w:rPr>
      </w:pPr>
    </w:p>
    <w:p w14:paraId="7EAE1C5E" w14:textId="77777777" w:rsidR="00AB7764" w:rsidRDefault="00AB7764" w:rsidP="00DD7BDB">
      <w:pPr>
        <w:rPr>
          <w:b/>
          <w:sz w:val="28"/>
        </w:rPr>
      </w:pPr>
    </w:p>
    <w:p w14:paraId="78833F0D" w14:textId="77777777" w:rsidR="0038205E" w:rsidRPr="00045E83" w:rsidRDefault="0038205E" w:rsidP="00DD7BDB">
      <w:pPr>
        <w:rPr>
          <w:b/>
          <w:sz w:val="28"/>
        </w:rPr>
      </w:pPr>
      <w:r w:rsidRPr="00045E83">
        <w:rPr>
          <w:b/>
          <w:sz w:val="28"/>
        </w:rPr>
        <w:t>Priority Ratings </w:t>
      </w:r>
    </w:p>
    <w:p w14:paraId="5E16CE22" w14:textId="77777777" w:rsidR="0038205E" w:rsidRDefault="0038205E" w:rsidP="00DD7BDB">
      <w:pPr>
        <w:rPr>
          <w:b/>
        </w:rPr>
      </w:pPr>
      <w:r w:rsidRPr="0038205E">
        <w:rPr>
          <w:b/>
        </w:rPr>
        <w:t>Priority A:</w:t>
      </w:r>
    </w:p>
    <w:p w14:paraId="2BEEC44C" w14:textId="77777777" w:rsidR="0038205E" w:rsidRDefault="0038205E" w:rsidP="00DD7BDB">
      <w:r w:rsidRPr="0038205E">
        <w:t>Where there are potential health and safety risks or where failure to implement changes would be highly likely to attract legal implications. Immediate action is recommended to put changes into effect.</w:t>
      </w:r>
    </w:p>
    <w:p w14:paraId="01ED5834" w14:textId="77777777" w:rsidR="0038205E" w:rsidRDefault="0038205E" w:rsidP="00DD7BDB">
      <w:pPr>
        <w:rPr>
          <w:b/>
        </w:rPr>
      </w:pPr>
      <w:r w:rsidRPr="0038205E">
        <w:rPr>
          <w:b/>
        </w:rPr>
        <w:t>Priority B:</w:t>
      </w:r>
    </w:p>
    <w:p w14:paraId="095D6609" w14:textId="77777777" w:rsidR="0038205E" w:rsidRDefault="0038205E" w:rsidP="00DD7BDB">
      <w:r w:rsidRPr="0038205E">
        <w:t>Where action is recommended within the short term to alleviate an access problem or make improvements that will have a considerable impact.</w:t>
      </w:r>
    </w:p>
    <w:p w14:paraId="5F202204" w14:textId="77777777" w:rsidR="0038205E" w:rsidRDefault="0038205E" w:rsidP="00DD7BDB">
      <w:pPr>
        <w:rPr>
          <w:b/>
        </w:rPr>
      </w:pPr>
      <w:r w:rsidRPr="0038205E">
        <w:rPr>
          <w:b/>
        </w:rPr>
        <w:t>Priority C:</w:t>
      </w:r>
    </w:p>
    <w:p w14:paraId="6EC5CD81" w14:textId="77777777" w:rsidR="0038205E" w:rsidRDefault="0038205E" w:rsidP="00DD7BDB">
      <w:r w:rsidRPr="0038205E">
        <w:t>Where action is recommended within 12 - 24 months to improve access.</w:t>
      </w:r>
    </w:p>
    <w:p w14:paraId="3569CB85" w14:textId="77777777" w:rsidR="0038205E" w:rsidRDefault="0038205E" w:rsidP="00DD7BDB">
      <w:pPr>
        <w:rPr>
          <w:b/>
        </w:rPr>
      </w:pPr>
      <w:r w:rsidRPr="0038205E">
        <w:rPr>
          <w:b/>
        </w:rPr>
        <w:t>Priority D:</w:t>
      </w:r>
    </w:p>
    <w:p w14:paraId="36B17852" w14:textId="77777777" w:rsidR="0038205E" w:rsidRDefault="0038205E" w:rsidP="00DD7BDB">
      <w:r w:rsidRPr="0038205E">
        <w:t>Where the recommendation involves excessive costs or should be implemented as part of a long-term plan.</w:t>
      </w:r>
    </w:p>
    <w:p w14:paraId="5161B4CF" w14:textId="77777777" w:rsidR="0038205E" w:rsidRDefault="0038205E" w:rsidP="00DD7BDB">
      <w:pPr>
        <w:rPr>
          <w:b/>
        </w:rPr>
      </w:pPr>
      <w:r w:rsidRPr="0038205E">
        <w:rPr>
          <w:b/>
        </w:rPr>
        <w:t>KEYS FOR COSTS</w:t>
      </w:r>
    </w:p>
    <w:p w14:paraId="2C624CEE" w14:textId="77777777" w:rsidR="0038205E" w:rsidRDefault="0038205E" w:rsidP="00DD7BDB">
      <w:r w:rsidRPr="0038205E">
        <w:t>Budget costs have been included in the form of bands.</w:t>
      </w:r>
    </w:p>
    <w:p w14:paraId="522E173C" w14:textId="77777777" w:rsidR="0038205E" w:rsidRDefault="0038205E" w:rsidP="00DD7BDB">
      <w:pPr>
        <w:rPr>
          <w:b/>
        </w:rPr>
      </w:pPr>
      <w:r w:rsidRPr="0038205E">
        <w:rPr>
          <w:b/>
        </w:rPr>
        <w:t>N    - None        M    - Minimal       OG - Ongoing Maintenance       ST - Structural Change</w:t>
      </w:r>
    </w:p>
    <w:p w14:paraId="4D3E2B4B" w14:textId="77777777" w:rsidR="00014A0B" w:rsidRDefault="00014A0B" w:rsidP="00DD7BDB">
      <w:pPr>
        <w:rPr>
          <w:b/>
        </w:rPr>
      </w:pPr>
    </w:p>
    <w:p w14:paraId="650FB58F" w14:textId="77777777" w:rsidR="00014A0B" w:rsidRDefault="00014A0B" w:rsidP="00DD7BDB">
      <w:pPr>
        <w:rPr>
          <w:b/>
        </w:rPr>
      </w:pPr>
    </w:p>
    <w:p w14:paraId="26B51C92" w14:textId="77777777" w:rsidR="00014A0B" w:rsidRDefault="00014A0B" w:rsidP="00DD7BDB">
      <w:pPr>
        <w:rPr>
          <w:b/>
        </w:rPr>
      </w:pPr>
    </w:p>
    <w:p w14:paraId="0D15DCEB" w14:textId="77777777" w:rsidR="00014A0B" w:rsidRDefault="00014A0B" w:rsidP="00DD7BDB">
      <w:pPr>
        <w:rPr>
          <w:b/>
        </w:rPr>
      </w:pPr>
    </w:p>
    <w:p w14:paraId="1AC8C89D" w14:textId="77777777" w:rsidR="00014A0B" w:rsidRDefault="00014A0B" w:rsidP="00DD7BDB">
      <w:pPr>
        <w:rPr>
          <w:b/>
        </w:rPr>
      </w:pPr>
    </w:p>
    <w:p w14:paraId="23C4ED14" w14:textId="77777777" w:rsidR="00014A0B" w:rsidRDefault="00014A0B" w:rsidP="00DD7BDB">
      <w:pPr>
        <w:rPr>
          <w:b/>
        </w:rPr>
      </w:pPr>
    </w:p>
    <w:p w14:paraId="54C7DB07" w14:textId="77777777" w:rsidR="00014A0B" w:rsidRDefault="00014A0B" w:rsidP="00DD7BDB">
      <w:pPr>
        <w:rPr>
          <w:b/>
        </w:rPr>
      </w:pPr>
    </w:p>
    <w:p w14:paraId="122A6F51" w14:textId="77777777" w:rsidR="00045E83" w:rsidRDefault="00045E83" w:rsidP="00DD7BDB">
      <w:pPr>
        <w:rPr>
          <w:b/>
        </w:rPr>
      </w:pPr>
    </w:p>
    <w:p w14:paraId="00FD2CC1" w14:textId="77777777" w:rsidR="00045E83" w:rsidRDefault="00045E83" w:rsidP="00DD7BDB">
      <w:pPr>
        <w:rPr>
          <w:b/>
        </w:rPr>
      </w:pPr>
    </w:p>
    <w:p w14:paraId="0BAA8FAE" w14:textId="77777777" w:rsidR="00045E83" w:rsidRDefault="00045E83" w:rsidP="00DD7BDB">
      <w:pPr>
        <w:rPr>
          <w:b/>
        </w:rPr>
      </w:pPr>
    </w:p>
    <w:p w14:paraId="2956B618" w14:textId="77777777" w:rsidR="00014A0B" w:rsidRDefault="00014A0B" w:rsidP="00DD7BDB">
      <w:pPr>
        <w:rPr>
          <w:b/>
        </w:rPr>
      </w:pPr>
    </w:p>
    <w:p w14:paraId="7E947851" w14:textId="77777777" w:rsidR="0038205E" w:rsidRDefault="0038205E" w:rsidP="00DD7BDB">
      <w:pPr>
        <w:rPr>
          <w:b/>
        </w:rPr>
      </w:pPr>
    </w:p>
    <w:p w14:paraId="20D8A976" w14:textId="77777777" w:rsidR="00045E83" w:rsidRDefault="00045E83" w:rsidP="00DD7BDB">
      <w:pPr>
        <w:rPr>
          <w:b/>
        </w:rPr>
      </w:pPr>
    </w:p>
    <w:p w14:paraId="32E9D0A3" w14:textId="77777777" w:rsidR="00045E83" w:rsidRDefault="00045E83" w:rsidP="00DD7BDB">
      <w:pPr>
        <w:rPr>
          <w:b/>
        </w:rPr>
      </w:pPr>
    </w:p>
    <w:p w14:paraId="4EF5BC9B" w14:textId="77777777" w:rsidR="00045E83" w:rsidRDefault="00045E83" w:rsidP="00DD7BDB">
      <w:pPr>
        <w:rPr>
          <w:b/>
        </w:rPr>
      </w:pPr>
    </w:p>
    <w:p w14:paraId="44515369" w14:textId="77777777" w:rsidR="00045E83" w:rsidRDefault="00045E83" w:rsidP="00DD7BDB">
      <w:pPr>
        <w:rPr>
          <w:b/>
        </w:rPr>
      </w:pPr>
    </w:p>
    <w:p w14:paraId="7EF9B975" w14:textId="77777777" w:rsidR="00045E83" w:rsidRPr="00306A15" w:rsidRDefault="00045E83" w:rsidP="00F0211A">
      <w:pPr>
        <w:jc w:val="center"/>
        <w:rPr>
          <w:b/>
          <w:sz w:val="32"/>
        </w:rPr>
      </w:pPr>
      <w:r w:rsidRPr="00045E83">
        <w:rPr>
          <w:b/>
          <w:sz w:val="32"/>
        </w:rPr>
        <w:t>Accessibility Plan</w:t>
      </w:r>
      <w:r w:rsidR="00EB2685">
        <w:rPr>
          <w:b/>
          <w:sz w:val="32"/>
        </w:rPr>
        <w:t xml:space="preserve"> for </w:t>
      </w:r>
      <w:r w:rsidR="000A39F9">
        <w:rPr>
          <w:b/>
          <w:sz w:val="32"/>
        </w:rPr>
        <w:t>St Gregory’s Catholic</w:t>
      </w:r>
      <w:r w:rsidR="00052962">
        <w:rPr>
          <w:b/>
          <w:sz w:val="32"/>
        </w:rPr>
        <w:t xml:space="preserve"> Primary School</w:t>
      </w:r>
    </w:p>
    <w:p w14:paraId="4D4CC74C" w14:textId="77777777" w:rsidR="007F70B2" w:rsidRPr="00045E83" w:rsidRDefault="00052962" w:rsidP="00F0211A">
      <w:pPr>
        <w:jc w:val="center"/>
        <w:rPr>
          <w:b/>
          <w:sz w:val="32"/>
        </w:rPr>
      </w:pPr>
      <w:r>
        <w:rPr>
          <w:b/>
          <w:sz w:val="32"/>
        </w:rPr>
        <w:t>December</w:t>
      </w:r>
      <w:r w:rsidR="0003758D">
        <w:rPr>
          <w:b/>
          <w:sz w:val="32"/>
        </w:rPr>
        <w:t xml:space="preserve"> 2017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474"/>
        <w:gridCol w:w="3230"/>
        <w:gridCol w:w="933"/>
        <w:gridCol w:w="720"/>
        <w:gridCol w:w="828"/>
        <w:gridCol w:w="1083"/>
      </w:tblGrid>
      <w:tr w:rsidR="00BF1CB1" w:rsidRPr="00137993" w14:paraId="1214C832" w14:textId="77777777" w:rsidTr="00C22D31">
        <w:trPr>
          <w:cantSplit/>
        </w:trPr>
        <w:tc>
          <w:tcPr>
            <w:tcW w:w="925" w:type="dxa"/>
          </w:tcPr>
          <w:p w14:paraId="158689F3" w14:textId="77777777" w:rsidR="00BF1CB1" w:rsidRPr="0095420D" w:rsidRDefault="00BF1CB1" w:rsidP="00B22195">
            <w:pPr>
              <w:spacing w:after="0" w:line="240" w:lineRule="auto"/>
              <w:jc w:val="center"/>
              <w:rPr>
                <w:b/>
                <w:color w:val="1F4E79" w:themeColor="accent1" w:themeShade="80"/>
              </w:rPr>
            </w:pPr>
            <w:r w:rsidRPr="0095420D">
              <w:rPr>
                <w:b/>
                <w:color w:val="1F4E79" w:themeColor="accent1" w:themeShade="80"/>
              </w:rPr>
              <w:t>Item</w:t>
            </w:r>
          </w:p>
        </w:tc>
        <w:tc>
          <w:tcPr>
            <w:tcW w:w="0" w:type="auto"/>
          </w:tcPr>
          <w:p w14:paraId="6566F2DC" w14:textId="77777777" w:rsidR="00BF1CB1" w:rsidRPr="0095420D" w:rsidRDefault="00BF1CB1" w:rsidP="0095420D">
            <w:pPr>
              <w:spacing w:after="0" w:line="240" w:lineRule="auto"/>
              <w:jc w:val="center"/>
              <w:rPr>
                <w:b/>
                <w:color w:val="1F4E79" w:themeColor="accent1" w:themeShade="80"/>
              </w:rPr>
            </w:pPr>
            <w:r w:rsidRPr="0095420D">
              <w:rPr>
                <w:b/>
                <w:color w:val="1F4E79" w:themeColor="accent1" w:themeShade="80"/>
              </w:rPr>
              <w:t>Areas</w:t>
            </w:r>
          </w:p>
        </w:tc>
        <w:tc>
          <w:tcPr>
            <w:tcW w:w="0" w:type="auto"/>
          </w:tcPr>
          <w:p w14:paraId="397FDBFB" w14:textId="77777777" w:rsidR="00BF1CB1" w:rsidRPr="0095420D" w:rsidRDefault="00BF1CB1" w:rsidP="0095420D">
            <w:pPr>
              <w:spacing w:after="0" w:line="240" w:lineRule="auto"/>
              <w:jc w:val="center"/>
              <w:rPr>
                <w:b/>
                <w:color w:val="1F4E79" w:themeColor="accent1" w:themeShade="80"/>
              </w:rPr>
            </w:pPr>
            <w:r w:rsidRPr="0095420D">
              <w:rPr>
                <w:b/>
                <w:color w:val="1F4E79" w:themeColor="accent1" w:themeShade="80"/>
              </w:rPr>
              <w:t>Recommendation</w:t>
            </w:r>
          </w:p>
        </w:tc>
        <w:tc>
          <w:tcPr>
            <w:tcW w:w="0" w:type="auto"/>
          </w:tcPr>
          <w:p w14:paraId="792701E6" w14:textId="77777777" w:rsidR="00BF1CB1" w:rsidRPr="0095420D" w:rsidRDefault="00BF1CB1" w:rsidP="00BF1CB1">
            <w:pPr>
              <w:spacing w:after="0" w:line="240" w:lineRule="auto"/>
              <w:jc w:val="center"/>
              <w:rPr>
                <w:b/>
                <w:color w:val="1F4E79" w:themeColor="accent1" w:themeShade="80"/>
              </w:rPr>
            </w:pPr>
            <w:r w:rsidRPr="0095420D">
              <w:rPr>
                <w:b/>
                <w:color w:val="1F4E79" w:themeColor="accent1" w:themeShade="80"/>
              </w:rPr>
              <w:t>Priority A</w:t>
            </w:r>
            <w:r>
              <w:rPr>
                <w:b/>
                <w:color w:val="1F4E79" w:themeColor="accent1" w:themeShade="80"/>
              </w:rPr>
              <w:t>, B , C</w:t>
            </w:r>
          </w:p>
        </w:tc>
        <w:tc>
          <w:tcPr>
            <w:tcW w:w="0" w:type="auto"/>
          </w:tcPr>
          <w:p w14:paraId="6880CCF6" w14:textId="77777777" w:rsidR="00BF1CB1" w:rsidRPr="0095420D" w:rsidRDefault="00BF1CB1" w:rsidP="0095420D">
            <w:pPr>
              <w:spacing w:after="0" w:line="240" w:lineRule="auto"/>
              <w:jc w:val="center"/>
              <w:rPr>
                <w:b/>
                <w:color w:val="1F4E79" w:themeColor="accent1" w:themeShade="80"/>
              </w:rPr>
            </w:pPr>
            <w:r w:rsidRPr="0095420D">
              <w:rPr>
                <w:b/>
                <w:color w:val="1F4E79" w:themeColor="accent1" w:themeShade="80"/>
              </w:rPr>
              <w:t>Keys for costs</w:t>
            </w:r>
          </w:p>
        </w:tc>
        <w:tc>
          <w:tcPr>
            <w:tcW w:w="0" w:type="auto"/>
          </w:tcPr>
          <w:p w14:paraId="3043F5AD" w14:textId="77777777" w:rsidR="00BF1CB1" w:rsidRPr="0095420D" w:rsidRDefault="00BF1CB1" w:rsidP="0095420D">
            <w:pPr>
              <w:spacing w:after="0" w:line="240" w:lineRule="auto"/>
              <w:jc w:val="center"/>
              <w:rPr>
                <w:b/>
                <w:color w:val="1F4E79" w:themeColor="accent1" w:themeShade="80"/>
              </w:rPr>
            </w:pPr>
            <w:r w:rsidRPr="0095420D">
              <w:rPr>
                <w:b/>
                <w:color w:val="1F4E79" w:themeColor="accent1" w:themeShade="80"/>
              </w:rPr>
              <w:t>Target date</w:t>
            </w:r>
          </w:p>
        </w:tc>
        <w:tc>
          <w:tcPr>
            <w:tcW w:w="0" w:type="auto"/>
          </w:tcPr>
          <w:p w14:paraId="3A34AE70" w14:textId="77777777" w:rsidR="00BF1CB1" w:rsidRPr="0095420D" w:rsidRDefault="00BF1CB1" w:rsidP="0095420D">
            <w:pPr>
              <w:spacing w:after="0" w:line="240" w:lineRule="auto"/>
              <w:jc w:val="center"/>
              <w:rPr>
                <w:b/>
                <w:color w:val="1F4E79" w:themeColor="accent1" w:themeShade="80"/>
              </w:rPr>
            </w:pPr>
            <w:r w:rsidRPr="0095420D">
              <w:rPr>
                <w:b/>
                <w:color w:val="1F4E79" w:themeColor="accent1" w:themeShade="80"/>
              </w:rPr>
              <w:t>Date Achieved</w:t>
            </w:r>
          </w:p>
        </w:tc>
      </w:tr>
      <w:tr w:rsidR="00BF1CB1" w:rsidRPr="00137993" w14:paraId="47F8799A" w14:textId="77777777" w:rsidTr="00C22D31">
        <w:trPr>
          <w:cantSplit/>
        </w:trPr>
        <w:tc>
          <w:tcPr>
            <w:tcW w:w="925" w:type="dxa"/>
          </w:tcPr>
          <w:p w14:paraId="4250E0E8" w14:textId="77777777" w:rsidR="00BF1CB1" w:rsidRDefault="00BF1CB1" w:rsidP="00B22195">
            <w:pPr>
              <w:spacing w:after="0" w:line="240" w:lineRule="auto"/>
              <w:jc w:val="center"/>
              <w:rPr>
                <w:b/>
              </w:rPr>
            </w:pPr>
            <w:r>
              <w:rPr>
                <w:b/>
              </w:rPr>
              <w:t>1</w:t>
            </w:r>
          </w:p>
        </w:tc>
        <w:tc>
          <w:tcPr>
            <w:tcW w:w="0" w:type="auto"/>
          </w:tcPr>
          <w:p w14:paraId="33D10DB5" w14:textId="77777777" w:rsidR="00BF1CB1" w:rsidRPr="00137993" w:rsidRDefault="00BF1CB1" w:rsidP="0095420D">
            <w:pPr>
              <w:spacing w:after="0" w:line="240" w:lineRule="auto"/>
              <w:jc w:val="center"/>
              <w:rPr>
                <w:b/>
              </w:rPr>
            </w:pPr>
            <w:r>
              <w:rPr>
                <w:b/>
              </w:rPr>
              <w:t>Educational Visits</w:t>
            </w:r>
          </w:p>
        </w:tc>
        <w:tc>
          <w:tcPr>
            <w:tcW w:w="0" w:type="auto"/>
          </w:tcPr>
          <w:p w14:paraId="7607A208" w14:textId="77777777" w:rsidR="00BF1CB1" w:rsidRDefault="00BF1CB1" w:rsidP="0067303C">
            <w:pPr>
              <w:spacing w:after="0" w:line="240" w:lineRule="auto"/>
              <w:rPr>
                <w:b/>
              </w:rPr>
            </w:pPr>
            <w:r w:rsidRPr="0067303C">
              <w:rPr>
                <w:b/>
              </w:rPr>
              <w:t>Head teachers sho</w:t>
            </w:r>
            <w:r>
              <w:rPr>
                <w:b/>
              </w:rPr>
              <w:t>uld make every effort to choose suitable venues to include</w:t>
            </w:r>
            <w:r w:rsidRPr="0067303C">
              <w:rPr>
                <w:b/>
              </w:rPr>
              <w:t xml:space="preserve"> pupils with </w:t>
            </w:r>
            <w:r>
              <w:rPr>
                <w:b/>
              </w:rPr>
              <w:t>SEN</w:t>
            </w:r>
          </w:p>
        </w:tc>
        <w:tc>
          <w:tcPr>
            <w:tcW w:w="0" w:type="auto"/>
          </w:tcPr>
          <w:p w14:paraId="1DDFFF79" w14:textId="77777777" w:rsidR="00BF1CB1" w:rsidRPr="00137993" w:rsidRDefault="00BF1CB1" w:rsidP="0095420D">
            <w:pPr>
              <w:spacing w:after="0" w:line="240" w:lineRule="auto"/>
              <w:jc w:val="center"/>
              <w:rPr>
                <w:b/>
              </w:rPr>
            </w:pPr>
            <w:r>
              <w:rPr>
                <w:b/>
              </w:rPr>
              <w:t>A</w:t>
            </w:r>
          </w:p>
        </w:tc>
        <w:tc>
          <w:tcPr>
            <w:tcW w:w="0" w:type="auto"/>
          </w:tcPr>
          <w:p w14:paraId="35589475" w14:textId="77777777" w:rsidR="00BF1CB1" w:rsidRDefault="00BF1CB1" w:rsidP="0095420D">
            <w:pPr>
              <w:spacing w:after="0" w:line="240" w:lineRule="auto"/>
              <w:jc w:val="center"/>
              <w:rPr>
                <w:b/>
              </w:rPr>
            </w:pPr>
            <w:r>
              <w:rPr>
                <w:b/>
              </w:rPr>
              <w:t>N</w:t>
            </w:r>
          </w:p>
        </w:tc>
        <w:tc>
          <w:tcPr>
            <w:tcW w:w="0" w:type="auto"/>
          </w:tcPr>
          <w:p w14:paraId="22441BA1" w14:textId="77777777" w:rsidR="00BF1CB1" w:rsidRDefault="00BF1CB1" w:rsidP="0095420D">
            <w:pPr>
              <w:spacing w:after="0" w:line="240" w:lineRule="auto"/>
              <w:jc w:val="center"/>
              <w:rPr>
                <w:b/>
              </w:rPr>
            </w:pPr>
            <w:r>
              <w:rPr>
                <w:b/>
              </w:rPr>
              <w:t>OG</w:t>
            </w:r>
          </w:p>
        </w:tc>
        <w:tc>
          <w:tcPr>
            <w:tcW w:w="0" w:type="auto"/>
          </w:tcPr>
          <w:p w14:paraId="29E4C223" w14:textId="77777777" w:rsidR="00BF1CB1" w:rsidRPr="00137993" w:rsidRDefault="00BF1CB1" w:rsidP="0095420D">
            <w:pPr>
              <w:spacing w:after="0" w:line="240" w:lineRule="auto"/>
              <w:jc w:val="center"/>
              <w:rPr>
                <w:b/>
              </w:rPr>
            </w:pPr>
          </w:p>
        </w:tc>
      </w:tr>
      <w:tr w:rsidR="00BF1CB1" w:rsidRPr="00137993" w14:paraId="618DD50D" w14:textId="77777777" w:rsidTr="00C22D31">
        <w:trPr>
          <w:cantSplit/>
        </w:trPr>
        <w:tc>
          <w:tcPr>
            <w:tcW w:w="925" w:type="dxa"/>
          </w:tcPr>
          <w:p w14:paraId="225DEE53" w14:textId="77777777" w:rsidR="00BF1CB1" w:rsidRDefault="00BF1CB1" w:rsidP="00B22195">
            <w:pPr>
              <w:spacing w:after="0" w:line="240" w:lineRule="auto"/>
              <w:jc w:val="center"/>
              <w:rPr>
                <w:b/>
              </w:rPr>
            </w:pPr>
            <w:r>
              <w:rPr>
                <w:b/>
              </w:rPr>
              <w:t>2</w:t>
            </w:r>
          </w:p>
        </w:tc>
        <w:tc>
          <w:tcPr>
            <w:tcW w:w="0" w:type="auto"/>
          </w:tcPr>
          <w:p w14:paraId="088CB6C7" w14:textId="77777777" w:rsidR="00BF1CB1" w:rsidRDefault="00BF1CB1" w:rsidP="0067303C">
            <w:pPr>
              <w:spacing w:after="0" w:line="240" w:lineRule="auto"/>
              <w:rPr>
                <w:b/>
              </w:rPr>
            </w:pPr>
            <w:r>
              <w:rPr>
                <w:b/>
              </w:rPr>
              <w:t>Web Site</w:t>
            </w:r>
          </w:p>
        </w:tc>
        <w:tc>
          <w:tcPr>
            <w:tcW w:w="0" w:type="auto"/>
          </w:tcPr>
          <w:p w14:paraId="194CB4DB" w14:textId="77777777" w:rsidR="00BF1CB1" w:rsidRDefault="00BF1CB1" w:rsidP="002F6A1B">
            <w:pPr>
              <w:spacing w:after="0" w:line="240" w:lineRule="auto"/>
              <w:rPr>
                <w:b/>
              </w:rPr>
            </w:pPr>
            <w:r>
              <w:rPr>
                <w:b/>
              </w:rPr>
              <w:t>Ensure web site is accessible</w:t>
            </w:r>
            <w:r w:rsidR="00DD20D6">
              <w:rPr>
                <w:b/>
              </w:rPr>
              <w:t>.</w:t>
            </w:r>
          </w:p>
        </w:tc>
        <w:tc>
          <w:tcPr>
            <w:tcW w:w="0" w:type="auto"/>
          </w:tcPr>
          <w:p w14:paraId="2EC2F0C1" w14:textId="77777777" w:rsidR="00BF1CB1" w:rsidRDefault="00BF1CB1" w:rsidP="0095420D">
            <w:pPr>
              <w:spacing w:after="0" w:line="240" w:lineRule="auto"/>
              <w:jc w:val="center"/>
              <w:rPr>
                <w:b/>
              </w:rPr>
            </w:pPr>
            <w:r>
              <w:rPr>
                <w:b/>
              </w:rPr>
              <w:t>A</w:t>
            </w:r>
          </w:p>
        </w:tc>
        <w:tc>
          <w:tcPr>
            <w:tcW w:w="0" w:type="auto"/>
          </w:tcPr>
          <w:p w14:paraId="079AE2A0" w14:textId="77777777" w:rsidR="00BF1CB1" w:rsidRDefault="00BF1CB1" w:rsidP="0095420D">
            <w:pPr>
              <w:spacing w:after="0" w:line="240" w:lineRule="auto"/>
              <w:jc w:val="center"/>
              <w:rPr>
                <w:b/>
              </w:rPr>
            </w:pPr>
            <w:r>
              <w:rPr>
                <w:b/>
              </w:rPr>
              <w:t>N</w:t>
            </w:r>
          </w:p>
        </w:tc>
        <w:tc>
          <w:tcPr>
            <w:tcW w:w="0" w:type="auto"/>
          </w:tcPr>
          <w:p w14:paraId="5BF4C4AD" w14:textId="77777777" w:rsidR="00BF1CB1" w:rsidRDefault="00BF1CB1" w:rsidP="0095420D">
            <w:pPr>
              <w:spacing w:after="0" w:line="240" w:lineRule="auto"/>
              <w:jc w:val="center"/>
              <w:rPr>
                <w:b/>
              </w:rPr>
            </w:pPr>
            <w:r>
              <w:rPr>
                <w:b/>
              </w:rPr>
              <w:t>201</w:t>
            </w:r>
            <w:r w:rsidR="00052962">
              <w:rPr>
                <w:b/>
              </w:rPr>
              <w:t>8</w:t>
            </w:r>
          </w:p>
        </w:tc>
        <w:tc>
          <w:tcPr>
            <w:tcW w:w="0" w:type="auto"/>
          </w:tcPr>
          <w:p w14:paraId="582A15A9" w14:textId="77777777" w:rsidR="00BF1CB1" w:rsidRPr="00137993" w:rsidRDefault="00BF1CB1" w:rsidP="0095420D">
            <w:pPr>
              <w:spacing w:after="0" w:line="240" w:lineRule="auto"/>
              <w:jc w:val="center"/>
              <w:rPr>
                <w:b/>
              </w:rPr>
            </w:pPr>
          </w:p>
        </w:tc>
      </w:tr>
      <w:tr w:rsidR="00BF1CB1" w:rsidRPr="00137993" w14:paraId="14BC27E9" w14:textId="77777777" w:rsidTr="00C22D31">
        <w:trPr>
          <w:cantSplit/>
        </w:trPr>
        <w:tc>
          <w:tcPr>
            <w:tcW w:w="925" w:type="dxa"/>
          </w:tcPr>
          <w:p w14:paraId="193339B4" w14:textId="77777777" w:rsidR="00BF1CB1" w:rsidRDefault="00BF1CB1" w:rsidP="00B22195">
            <w:pPr>
              <w:spacing w:after="0" w:line="240" w:lineRule="auto"/>
              <w:jc w:val="center"/>
              <w:rPr>
                <w:b/>
              </w:rPr>
            </w:pPr>
            <w:r>
              <w:rPr>
                <w:b/>
              </w:rPr>
              <w:t>3</w:t>
            </w:r>
          </w:p>
        </w:tc>
        <w:tc>
          <w:tcPr>
            <w:tcW w:w="0" w:type="auto"/>
          </w:tcPr>
          <w:p w14:paraId="5D396A08" w14:textId="77777777" w:rsidR="00BF1CB1" w:rsidRDefault="00BF1CB1" w:rsidP="00B07CFB">
            <w:pPr>
              <w:spacing w:after="0" w:line="240" w:lineRule="auto"/>
              <w:rPr>
                <w:b/>
              </w:rPr>
            </w:pPr>
            <w:r>
              <w:rPr>
                <w:b/>
              </w:rPr>
              <w:t>Safeguarding</w:t>
            </w:r>
          </w:p>
        </w:tc>
        <w:tc>
          <w:tcPr>
            <w:tcW w:w="0" w:type="auto"/>
          </w:tcPr>
          <w:p w14:paraId="7EA5A538" w14:textId="77777777" w:rsidR="00BF1CB1" w:rsidRDefault="00BF1CB1" w:rsidP="00C43869">
            <w:pPr>
              <w:spacing w:after="0" w:line="240" w:lineRule="auto"/>
              <w:rPr>
                <w:b/>
              </w:rPr>
            </w:pPr>
            <w:r w:rsidRPr="003060E2">
              <w:rPr>
                <w:b/>
              </w:rPr>
              <w:t>Provide staff with Part One of the statutory guidance ‘Keeping Children Safe in Education’, DfE (2015 updated 2016)</w:t>
            </w:r>
          </w:p>
        </w:tc>
        <w:tc>
          <w:tcPr>
            <w:tcW w:w="0" w:type="auto"/>
          </w:tcPr>
          <w:p w14:paraId="33C06043" w14:textId="77777777" w:rsidR="00BF1CB1" w:rsidRDefault="00BF1CB1" w:rsidP="0095420D">
            <w:pPr>
              <w:spacing w:after="0" w:line="240" w:lineRule="auto"/>
              <w:jc w:val="center"/>
              <w:rPr>
                <w:b/>
              </w:rPr>
            </w:pPr>
            <w:r>
              <w:rPr>
                <w:b/>
              </w:rPr>
              <w:t>A</w:t>
            </w:r>
          </w:p>
        </w:tc>
        <w:tc>
          <w:tcPr>
            <w:tcW w:w="0" w:type="auto"/>
          </w:tcPr>
          <w:p w14:paraId="7639BB2F" w14:textId="77777777" w:rsidR="00BF1CB1" w:rsidRDefault="00BF1CB1" w:rsidP="0095420D">
            <w:pPr>
              <w:spacing w:after="0" w:line="240" w:lineRule="auto"/>
              <w:jc w:val="center"/>
              <w:rPr>
                <w:b/>
              </w:rPr>
            </w:pPr>
            <w:r>
              <w:rPr>
                <w:b/>
              </w:rPr>
              <w:t>N</w:t>
            </w:r>
          </w:p>
        </w:tc>
        <w:tc>
          <w:tcPr>
            <w:tcW w:w="0" w:type="auto"/>
          </w:tcPr>
          <w:p w14:paraId="1FCEF9E7" w14:textId="77777777" w:rsidR="00BF1CB1" w:rsidRDefault="00BF1CB1" w:rsidP="0095420D">
            <w:pPr>
              <w:spacing w:after="0" w:line="240" w:lineRule="auto"/>
              <w:jc w:val="center"/>
              <w:rPr>
                <w:b/>
              </w:rPr>
            </w:pPr>
            <w:r>
              <w:rPr>
                <w:b/>
              </w:rPr>
              <w:t>201</w:t>
            </w:r>
            <w:r w:rsidR="00052962">
              <w:rPr>
                <w:b/>
              </w:rPr>
              <w:t>8</w:t>
            </w:r>
          </w:p>
        </w:tc>
        <w:tc>
          <w:tcPr>
            <w:tcW w:w="0" w:type="auto"/>
          </w:tcPr>
          <w:p w14:paraId="6255E842" w14:textId="77777777" w:rsidR="00BF1CB1" w:rsidRPr="00137993" w:rsidRDefault="00BF1CB1" w:rsidP="0095420D">
            <w:pPr>
              <w:spacing w:after="0" w:line="240" w:lineRule="auto"/>
              <w:jc w:val="center"/>
              <w:rPr>
                <w:b/>
              </w:rPr>
            </w:pPr>
          </w:p>
        </w:tc>
      </w:tr>
      <w:tr w:rsidR="00BF1CB1" w:rsidRPr="00137993" w14:paraId="3EF832E1" w14:textId="77777777" w:rsidTr="00C22D31">
        <w:trPr>
          <w:cantSplit/>
        </w:trPr>
        <w:tc>
          <w:tcPr>
            <w:tcW w:w="925" w:type="dxa"/>
          </w:tcPr>
          <w:p w14:paraId="1153D9C2" w14:textId="77777777" w:rsidR="00BF1CB1" w:rsidRDefault="00BF1CB1" w:rsidP="00B22195">
            <w:pPr>
              <w:spacing w:after="0" w:line="240" w:lineRule="auto"/>
              <w:jc w:val="center"/>
              <w:rPr>
                <w:b/>
              </w:rPr>
            </w:pPr>
            <w:r>
              <w:rPr>
                <w:b/>
              </w:rPr>
              <w:t>4</w:t>
            </w:r>
          </w:p>
        </w:tc>
        <w:tc>
          <w:tcPr>
            <w:tcW w:w="0" w:type="auto"/>
          </w:tcPr>
          <w:p w14:paraId="58D59F39" w14:textId="77777777" w:rsidR="00BF1CB1" w:rsidRDefault="00BF1CB1" w:rsidP="00B07CFB">
            <w:pPr>
              <w:spacing w:after="0" w:line="240" w:lineRule="auto"/>
              <w:rPr>
                <w:b/>
              </w:rPr>
            </w:pPr>
            <w:r>
              <w:rPr>
                <w:b/>
              </w:rPr>
              <w:t xml:space="preserve">Approach to School </w:t>
            </w:r>
          </w:p>
        </w:tc>
        <w:tc>
          <w:tcPr>
            <w:tcW w:w="0" w:type="auto"/>
          </w:tcPr>
          <w:p w14:paraId="164A2CF2" w14:textId="77777777" w:rsidR="00BF1CB1" w:rsidRPr="00373013" w:rsidRDefault="00052962" w:rsidP="00C43869">
            <w:pPr>
              <w:spacing w:after="0" w:line="240" w:lineRule="auto"/>
              <w:rPr>
                <w:b/>
              </w:rPr>
            </w:pPr>
            <w:r>
              <w:rPr>
                <w:b/>
              </w:rPr>
              <w:t>Remind parents via newsletters to park safely at drop off and collection times</w:t>
            </w:r>
          </w:p>
        </w:tc>
        <w:tc>
          <w:tcPr>
            <w:tcW w:w="0" w:type="auto"/>
          </w:tcPr>
          <w:p w14:paraId="36AAEE38" w14:textId="77777777" w:rsidR="00BF1CB1" w:rsidRDefault="00BF1CB1" w:rsidP="0095420D">
            <w:pPr>
              <w:spacing w:after="0" w:line="240" w:lineRule="auto"/>
              <w:jc w:val="center"/>
              <w:rPr>
                <w:b/>
              </w:rPr>
            </w:pPr>
            <w:r>
              <w:rPr>
                <w:b/>
              </w:rPr>
              <w:t>A</w:t>
            </w:r>
          </w:p>
        </w:tc>
        <w:tc>
          <w:tcPr>
            <w:tcW w:w="0" w:type="auto"/>
          </w:tcPr>
          <w:p w14:paraId="5681BDEC" w14:textId="77777777" w:rsidR="00BF1CB1" w:rsidRDefault="00DD20D6" w:rsidP="0095420D">
            <w:pPr>
              <w:spacing w:after="0" w:line="240" w:lineRule="auto"/>
              <w:jc w:val="center"/>
              <w:rPr>
                <w:b/>
              </w:rPr>
            </w:pPr>
            <w:r>
              <w:rPr>
                <w:b/>
              </w:rPr>
              <w:t>N</w:t>
            </w:r>
          </w:p>
        </w:tc>
        <w:tc>
          <w:tcPr>
            <w:tcW w:w="0" w:type="auto"/>
          </w:tcPr>
          <w:p w14:paraId="4A5FEFEF" w14:textId="77777777" w:rsidR="00BF1CB1" w:rsidRDefault="00052962" w:rsidP="0095420D">
            <w:pPr>
              <w:spacing w:after="0" w:line="240" w:lineRule="auto"/>
              <w:jc w:val="center"/>
              <w:rPr>
                <w:b/>
              </w:rPr>
            </w:pPr>
            <w:r>
              <w:rPr>
                <w:b/>
              </w:rPr>
              <w:t>OG</w:t>
            </w:r>
          </w:p>
        </w:tc>
        <w:tc>
          <w:tcPr>
            <w:tcW w:w="0" w:type="auto"/>
          </w:tcPr>
          <w:p w14:paraId="5D847E90" w14:textId="77777777" w:rsidR="00BF1CB1" w:rsidRPr="00137993" w:rsidRDefault="00BF1CB1" w:rsidP="0095420D">
            <w:pPr>
              <w:spacing w:after="0" w:line="240" w:lineRule="auto"/>
              <w:jc w:val="center"/>
              <w:rPr>
                <w:b/>
              </w:rPr>
            </w:pPr>
          </w:p>
        </w:tc>
      </w:tr>
      <w:tr w:rsidR="00BF1CB1" w:rsidRPr="00137993" w14:paraId="30883677" w14:textId="77777777" w:rsidTr="00C22D31">
        <w:trPr>
          <w:cantSplit/>
          <w:trHeight w:val="662"/>
        </w:trPr>
        <w:tc>
          <w:tcPr>
            <w:tcW w:w="925" w:type="dxa"/>
          </w:tcPr>
          <w:p w14:paraId="52C4B00A" w14:textId="77777777" w:rsidR="00BF1CB1" w:rsidRDefault="00BF1CB1" w:rsidP="00B22195">
            <w:pPr>
              <w:spacing w:after="0" w:line="240" w:lineRule="auto"/>
              <w:jc w:val="center"/>
              <w:rPr>
                <w:b/>
              </w:rPr>
            </w:pPr>
            <w:r>
              <w:rPr>
                <w:b/>
              </w:rPr>
              <w:t>5</w:t>
            </w:r>
          </w:p>
        </w:tc>
        <w:tc>
          <w:tcPr>
            <w:tcW w:w="0" w:type="auto"/>
          </w:tcPr>
          <w:p w14:paraId="5EA2425A" w14:textId="77777777" w:rsidR="00BF1CB1" w:rsidRDefault="00BF1CB1" w:rsidP="0095420D">
            <w:pPr>
              <w:spacing w:after="0" w:line="240" w:lineRule="auto"/>
              <w:jc w:val="center"/>
              <w:rPr>
                <w:b/>
              </w:rPr>
            </w:pPr>
          </w:p>
        </w:tc>
        <w:tc>
          <w:tcPr>
            <w:tcW w:w="0" w:type="auto"/>
          </w:tcPr>
          <w:p w14:paraId="11D864EB" w14:textId="77777777" w:rsidR="00BF1CB1" w:rsidRDefault="00DD20D6" w:rsidP="00C43869">
            <w:pPr>
              <w:spacing w:after="0" w:line="240" w:lineRule="auto"/>
              <w:rPr>
                <w:b/>
              </w:rPr>
            </w:pPr>
            <w:r>
              <w:rPr>
                <w:b/>
              </w:rPr>
              <w:t xml:space="preserve">Ensure gate handles </w:t>
            </w:r>
            <w:r w:rsidR="000A39F9">
              <w:rPr>
                <w:b/>
              </w:rPr>
              <w:t xml:space="preserve">and gate stanchions </w:t>
            </w:r>
            <w:r>
              <w:rPr>
                <w:b/>
              </w:rPr>
              <w:t>contrast with gates.</w:t>
            </w:r>
          </w:p>
        </w:tc>
        <w:tc>
          <w:tcPr>
            <w:tcW w:w="0" w:type="auto"/>
          </w:tcPr>
          <w:p w14:paraId="35A44644" w14:textId="77777777" w:rsidR="00BF1CB1" w:rsidRDefault="00DD20D6" w:rsidP="0095420D">
            <w:pPr>
              <w:spacing w:after="0" w:line="240" w:lineRule="auto"/>
              <w:jc w:val="center"/>
              <w:rPr>
                <w:b/>
              </w:rPr>
            </w:pPr>
            <w:r>
              <w:rPr>
                <w:b/>
              </w:rPr>
              <w:t>A</w:t>
            </w:r>
          </w:p>
        </w:tc>
        <w:tc>
          <w:tcPr>
            <w:tcW w:w="0" w:type="auto"/>
          </w:tcPr>
          <w:p w14:paraId="7A286FB3" w14:textId="77777777" w:rsidR="00BF1CB1" w:rsidRDefault="00BF1CB1" w:rsidP="0095420D">
            <w:pPr>
              <w:spacing w:after="0" w:line="240" w:lineRule="auto"/>
              <w:jc w:val="center"/>
              <w:rPr>
                <w:b/>
              </w:rPr>
            </w:pPr>
            <w:r>
              <w:rPr>
                <w:b/>
              </w:rPr>
              <w:t>M</w:t>
            </w:r>
          </w:p>
        </w:tc>
        <w:tc>
          <w:tcPr>
            <w:tcW w:w="0" w:type="auto"/>
          </w:tcPr>
          <w:p w14:paraId="7C520D6D" w14:textId="77777777" w:rsidR="00BF1CB1" w:rsidRDefault="00BF1CB1" w:rsidP="0095420D">
            <w:pPr>
              <w:spacing w:after="0" w:line="240" w:lineRule="auto"/>
              <w:jc w:val="center"/>
              <w:rPr>
                <w:b/>
              </w:rPr>
            </w:pPr>
            <w:r>
              <w:rPr>
                <w:b/>
              </w:rPr>
              <w:t>2018</w:t>
            </w:r>
          </w:p>
        </w:tc>
        <w:tc>
          <w:tcPr>
            <w:tcW w:w="0" w:type="auto"/>
          </w:tcPr>
          <w:p w14:paraId="72DA01E9" w14:textId="77777777" w:rsidR="00BF1CB1" w:rsidRPr="00137993" w:rsidRDefault="00BF1CB1" w:rsidP="0095420D">
            <w:pPr>
              <w:spacing w:after="0" w:line="240" w:lineRule="auto"/>
              <w:jc w:val="center"/>
              <w:rPr>
                <w:b/>
              </w:rPr>
            </w:pPr>
          </w:p>
        </w:tc>
      </w:tr>
      <w:tr w:rsidR="00BF1CB1" w:rsidRPr="00137993" w14:paraId="001CD4E9" w14:textId="77777777" w:rsidTr="00C22D31">
        <w:trPr>
          <w:cantSplit/>
        </w:trPr>
        <w:tc>
          <w:tcPr>
            <w:tcW w:w="925" w:type="dxa"/>
          </w:tcPr>
          <w:p w14:paraId="749E3F94" w14:textId="77777777" w:rsidR="00BF1CB1" w:rsidRDefault="00BF1CB1" w:rsidP="00B22195">
            <w:pPr>
              <w:spacing w:after="0" w:line="240" w:lineRule="auto"/>
              <w:jc w:val="center"/>
              <w:rPr>
                <w:b/>
              </w:rPr>
            </w:pPr>
            <w:r>
              <w:rPr>
                <w:b/>
              </w:rPr>
              <w:t>6</w:t>
            </w:r>
          </w:p>
        </w:tc>
        <w:tc>
          <w:tcPr>
            <w:tcW w:w="0" w:type="auto"/>
          </w:tcPr>
          <w:p w14:paraId="75FA147D" w14:textId="77777777" w:rsidR="00BF1CB1" w:rsidRDefault="00BF1CB1" w:rsidP="0095420D">
            <w:pPr>
              <w:spacing w:after="0" w:line="240" w:lineRule="auto"/>
              <w:jc w:val="center"/>
              <w:rPr>
                <w:b/>
              </w:rPr>
            </w:pPr>
            <w:r>
              <w:rPr>
                <w:b/>
              </w:rPr>
              <w:t>Car Park</w:t>
            </w:r>
          </w:p>
        </w:tc>
        <w:tc>
          <w:tcPr>
            <w:tcW w:w="0" w:type="auto"/>
          </w:tcPr>
          <w:p w14:paraId="15F0E5D7" w14:textId="77777777" w:rsidR="00BF1CB1" w:rsidRPr="00C32C14" w:rsidRDefault="00BF1CB1" w:rsidP="00C43869">
            <w:pPr>
              <w:spacing w:after="0" w:line="240" w:lineRule="auto"/>
              <w:rPr>
                <w:b/>
              </w:rPr>
            </w:pPr>
            <w:r w:rsidRPr="003060E2">
              <w:rPr>
                <w:b/>
              </w:rPr>
              <w:t>Mark out safe walkways in the car parking areas for pedestrians.</w:t>
            </w:r>
            <w:r w:rsidR="000A39F9">
              <w:rPr>
                <w:b/>
              </w:rPr>
              <w:t xml:space="preserve"> Check that the disabled bay is of a correct size. </w:t>
            </w:r>
            <w:r w:rsidRPr="00106554">
              <w:rPr>
                <w:b/>
              </w:rPr>
              <w:t>Erect a sign in front of your disabled car parking bay</w:t>
            </w:r>
            <w:r>
              <w:rPr>
                <w:b/>
              </w:rPr>
              <w:t xml:space="preserve"> and at the entrance to your car park</w:t>
            </w:r>
            <w:r w:rsidR="00052962">
              <w:rPr>
                <w:b/>
              </w:rPr>
              <w:t>.</w:t>
            </w:r>
          </w:p>
        </w:tc>
        <w:tc>
          <w:tcPr>
            <w:tcW w:w="0" w:type="auto"/>
          </w:tcPr>
          <w:p w14:paraId="55AE2845" w14:textId="77777777" w:rsidR="00BF1CB1" w:rsidRDefault="00BF1CB1" w:rsidP="003060E2">
            <w:pPr>
              <w:spacing w:after="0" w:line="240" w:lineRule="auto"/>
              <w:jc w:val="center"/>
              <w:rPr>
                <w:b/>
              </w:rPr>
            </w:pPr>
            <w:r>
              <w:rPr>
                <w:b/>
              </w:rPr>
              <w:t>B</w:t>
            </w:r>
          </w:p>
        </w:tc>
        <w:tc>
          <w:tcPr>
            <w:tcW w:w="0" w:type="auto"/>
          </w:tcPr>
          <w:p w14:paraId="154BBDA1" w14:textId="77777777" w:rsidR="00BF1CB1" w:rsidRDefault="00BF1CB1" w:rsidP="0095420D">
            <w:pPr>
              <w:spacing w:after="0" w:line="240" w:lineRule="auto"/>
              <w:jc w:val="center"/>
              <w:rPr>
                <w:b/>
              </w:rPr>
            </w:pPr>
            <w:r>
              <w:rPr>
                <w:b/>
              </w:rPr>
              <w:t>M</w:t>
            </w:r>
          </w:p>
        </w:tc>
        <w:tc>
          <w:tcPr>
            <w:tcW w:w="0" w:type="auto"/>
          </w:tcPr>
          <w:p w14:paraId="15B685CF" w14:textId="77777777" w:rsidR="00BF1CB1" w:rsidRDefault="00BF1CB1" w:rsidP="0095420D">
            <w:pPr>
              <w:spacing w:after="0" w:line="240" w:lineRule="auto"/>
              <w:jc w:val="center"/>
              <w:rPr>
                <w:b/>
              </w:rPr>
            </w:pPr>
            <w:r>
              <w:rPr>
                <w:b/>
              </w:rPr>
              <w:t>2018</w:t>
            </w:r>
          </w:p>
        </w:tc>
        <w:tc>
          <w:tcPr>
            <w:tcW w:w="0" w:type="auto"/>
          </w:tcPr>
          <w:p w14:paraId="16381225" w14:textId="77777777" w:rsidR="00BF1CB1" w:rsidRPr="00137993" w:rsidRDefault="00BF1CB1" w:rsidP="0095420D">
            <w:pPr>
              <w:spacing w:after="0" w:line="240" w:lineRule="auto"/>
              <w:jc w:val="center"/>
              <w:rPr>
                <w:b/>
              </w:rPr>
            </w:pPr>
          </w:p>
        </w:tc>
      </w:tr>
      <w:tr w:rsidR="00BF1CB1" w:rsidRPr="00137993" w14:paraId="06BD8719" w14:textId="77777777" w:rsidTr="00C22D31">
        <w:trPr>
          <w:cantSplit/>
        </w:trPr>
        <w:tc>
          <w:tcPr>
            <w:tcW w:w="925" w:type="dxa"/>
          </w:tcPr>
          <w:p w14:paraId="6D209C59" w14:textId="77777777" w:rsidR="00BF1CB1" w:rsidRDefault="00BF1CB1" w:rsidP="00B22195">
            <w:pPr>
              <w:spacing w:after="0" w:line="240" w:lineRule="auto"/>
              <w:jc w:val="center"/>
              <w:rPr>
                <w:b/>
              </w:rPr>
            </w:pPr>
            <w:r>
              <w:rPr>
                <w:b/>
              </w:rPr>
              <w:t>7</w:t>
            </w:r>
          </w:p>
        </w:tc>
        <w:tc>
          <w:tcPr>
            <w:tcW w:w="0" w:type="auto"/>
          </w:tcPr>
          <w:p w14:paraId="171AFAE5" w14:textId="77777777" w:rsidR="00BF1CB1" w:rsidRPr="00137993" w:rsidRDefault="00BF1CB1" w:rsidP="0095420D">
            <w:pPr>
              <w:spacing w:after="0" w:line="240" w:lineRule="auto"/>
              <w:jc w:val="center"/>
              <w:rPr>
                <w:b/>
              </w:rPr>
            </w:pPr>
            <w:r>
              <w:rPr>
                <w:b/>
              </w:rPr>
              <w:t>External Ramps and Steps</w:t>
            </w:r>
          </w:p>
        </w:tc>
        <w:tc>
          <w:tcPr>
            <w:tcW w:w="0" w:type="auto"/>
          </w:tcPr>
          <w:p w14:paraId="0117EF19" w14:textId="77777777" w:rsidR="00BF1CB1" w:rsidRPr="00137993" w:rsidRDefault="00BF1CB1" w:rsidP="00C602EA">
            <w:pPr>
              <w:spacing w:after="0" w:line="240" w:lineRule="auto"/>
              <w:rPr>
                <w:b/>
              </w:rPr>
            </w:pPr>
            <w:r w:rsidRPr="00C602EA">
              <w:rPr>
                <w:b/>
              </w:rPr>
              <w:t>Ensure that the ramp</w:t>
            </w:r>
            <w:r w:rsidR="000A39F9">
              <w:rPr>
                <w:b/>
              </w:rPr>
              <w:t>s</w:t>
            </w:r>
            <w:r w:rsidRPr="00C602EA">
              <w:rPr>
                <w:b/>
              </w:rPr>
              <w:t>are kept clear of grit and gravel</w:t>
            </w:r>
            <w:r>
              <w:rPr>
                <w:b/>
              </w:rPr>
              <w:t>.</w:t>
            </w:r>
            <w:r w:rsidRPr="00C602EA">
              <w:rPr>
                <w:b/>
              </w:rPr>
              <w:t xml:space="preserve"> Mark tape at the start and end of every </w:t>
            </w:r>
            <w:r>
              <w:rPr>
                <w:b/>
              </w:rPr>
              <w:t xml:space="preserve">ramp and </w:t>
            </w:r>
            <w:r w:rsidRPr="00C602EA">
              <w:rPr>
                <w:b/>
              </w:rPr>
              <w:t>handrail</w:t>
            </w:r>
            <w:r>
              <w:rPr>
                <w:b/>
              </w:rPr>
              <w:t xml:space="preserve">. </w:t>
            </w:r>
            <w:r w:rsidRPr="00C602EA">
              <w:rPr>
                <w:b/>
              </w:rPr>
              <w:t xml:space="preserve">   Install additional handrails where there is only 1 in place</w:t>
            </w:r>
            <w:r w:rsidR="000A39F9">
              <w:rPr>
                <w:b/>
              </w:rPr>
              <w:t xml:space="preserve"> for both ramps and stairs. Ensure steps have nosings.</w:t>
            </w:r>
          </w:p>
        </w:tc>
        <w:tc>
          <w:tcPr>
            <w:tcW w:w="0" w:type="auto"/>
          </w:tcPr>
          <w:p w14:paraId="0E3C45A3" w14:textId="77777777" w:rsidR="00BF1CB1" w:rsidRDefault="00BF1CB1" w:rsidP="0095420D">
            <w:pPr>
              <w:spacing w:after="0" w:line="240" w:lineRule="auto"/>
              <w:jc w:val="center"/>
              <w:rPr>
                <w:b/>
              </w:rPr>
            </w:pPr>
            <w:r>
              <w:rPr>
                <w:b/>
              </w:rPr>
              <w:t>B</w:t>
            </w:r>
          </w:p>
        </w:tc>
        <w:tc>
          <w:tcPr>
            <w:tcW w:w="0" w:type="auto"/>
          </w:tcPr>
          <w:p w14:paraId="3948307E" w14:textId="77777777" w:rsidR="00BF1CB1" w:rsidRDefault="00BF1CB1" w:rsidP="0095420D">
            <w:pPr>
              <w:spacing w:after="0" w:line="240" w:lineRule="auto"/>
              <w:jc w:val="center"/>
              <w:rPr>
                <w:b/>
              </w:rPr>
            </w:pPr>
            <w:r>
              <w:rPr>
                <w:b/>
              </w:rPr>
              <w:t>M</w:t>
            </w:r>
          </w:p>
        </w:tc>
        <w:tc>
          <w:tcPr>
            <w:tcW w:w="0" w:type="auto"/>
          </w:tcPr>
          <w:p w14:paraId="2179328C" w14:textId="77777777" w:rsidR="00BF1CB1" w:rsidRDefault="00BF1CB1" w:rsidP="0095420D">
            <w:pPr>
              <w:spacing w:after="0" w:line="240" w:lineRule="auto"/>
              <w:jc w:val="center"/>
              <w:rPr>
                <w:b/>
              </w:rPr>
            </w:pPr>
            <w:r>
              <w:rPr>
                <w:b/>
              </w:rPr>
              <w:t>2018</w:t>
            </w:r>
          </w:p>
        </w:tc>
        <w:tc>
          <w:tcPr>
            <w:tcW w:w="0" w:type="auto"/>
          </w:tcPr>
          <w:p w14:paraId="4194DBB5" w14:textId="77777777" w:rsidR="00BF1CB1" w:rsidRPr="00137993" w:rsidRDefault="00BF1CB1" w:rsidP="0095420D">
            <w:pPr>
              <w:spacing w:after="0" w:line="240" w:lineRule="auto"/>
              <w:jc w:val="center"/>
              <w:rPr>
                <w:b/>
              </w:rPr>
            </w:pPr>
          </w:p>
        </w:tc>
      </w:tr>
      <w:tr w:rsidR="00BF1CB1" w:rsidRPr="00137993" w14:paraId="05A6B229" w14:textId="77777777" w:rsidTr="00C22D31">
        <w:trPr>
          <w:cantSplit/>
        </w:trPr>
        <w:tc>
          <w:tcPr>
            <w:tcW w:w="925" w:type="dxa"/>
          </w:tcPr>
          <w:p w14:paraId="2FF4837A" w14:textId="77777777" w:rsidR="00BF1CB1" w:rsidRDefault="00BF1CB1" w:rsidP="00B22195">
            <w:pPr>
              <w:spacing w:after="0" w:line="240" w:lineRule="auto"/>
              <w:jc w:val="center"/>
              <w:rPr>
                <w:b/>
              </w:rPr>
            </w:pPr>
            <w:r>
              <w:rPr>
                <w:b/>
              </w:rPr>
              <w:t>8</w:t>
            </w:r>
          </w:p>
        </w:tc>
        <w:tc>
          <w:tcPr>
            <w:tcW w:w="0" w:type="auto"/>
          </w:tcPr>
          <w:p w14:paraId="5264BE67" w14:textId="77777777" w:rsidR="00BF1CB1" w:rsidRPr="00137993" w:rsidRDefault="00052962" w:rsidP="0095420D">
            <w:pPr>
              <w:spacing w:after="0" w:line="240" w:lineRule="auto"/>
              <w:jc w:val="center"/>
              <w:rPr>
                <w:b/>
              </w:rPr>
            </w:pPr>
            <w:r>
              <w:rPr>
                <w:b/>
              </w:rPr>
              <w:t>Main Entrance Door</w:t>
            </w:r>
          </w:p>
        </w:tc>
        <w:tc>
          <w:tcPr>
            <w:tcW w:w="0" w:type="auto"/>
          </w:tcPr>
          <w:p w14:paraId="7DE96283" w14:textId="77777777" w:rsidR="00BF1CB1" w:rsidRPr="00137993" w:rsidRDefault="00052962" w:rsidP="00C43869">
            <w:pPr>
              <w:spacing w:after="0" w:line="240" w:lineRule="auto"/>
              <w:rPr>
                <w:b/>
              </w:rPr>
            </w:pPr>
            <w:r>
              <w:rPr>
                <w:b/>
              </w:rPr>
              <w:t>Either retrofit door panels or replace door handles for main entrance and other doors.</w:t>
            </w:r>
          </w:p>
        </w:tc>
        <w:tc>
          <w:tcPr>
            <w:tcW w:w="0" w:type="auto"/>
          </w:tcPr>
          <w:p w14:paraId="7D752769" w14:textId="77777777" w:rsidR="00BF1CB1" w:rsidRDefault="00052962" w:rsidP="0095420D">
            <w:pPr>
              <w:spacing w:after="0" w:line="240" w:lineRule="auto"/>
              <w:jc w:val="center"/>
              <w:rPr>
                <w:b/>
              </w:rPr>
            </w:pPr>
            <w:r>
              <w:rPr>
                <w:b/>
              </w:rPr>
              <w:t>A</w:t>
            </w:r>
          </w:p>
        </w:tc>
        <w:tc>
          <w:tcPr>
            <w:tcW w:w="0" w:type="auto"/>
          </w:tcPr>
          <w:p w14:paraId="1275CFAC" w14:textId="77777777" w:rsidR="00BF1CB1" w:rsidRDefault="00BF1CB1" w:rsidP="0095420D">
            <w:pPr>
              <w:spacing w:after="0" w:line="240" w:lineRule="auto"/>
              <w:jc w:val="center"/>
              <w:rPr>
                <w:b/>
              </w:rPr>
            </w:pPr>
            <w:r>
              <w:rPr>
                <w:b/>
              </w:rPr>
              <w:t>M</w:t>
            </w:r>
          </w:p>
        </w:tc>
        <w:tc>
          <w:tcPr>
            <w:tcW w:w="0" w:type="auto"/>
          </w:tcPr>
          <w:p w14:paraId="4CACBBF2" w14:textId="77777777" w:rsidR="00BF1CB1" w:rsidRDefault="00BF1CB1" w:rsidP="0095420D">
            <w:pPr>
              <w:spacing w:after="0" w:line="240" w:lineRule="auto"/>
              <w:jc w:val="center"/>
              <w:rPr>
                <w:b/>
              </w:rPr>
            </w:pPr>
            <w:r>
              <w:rPr>
                <w:b/>
              </w:rPr>
              <w:t>2018</w:t>
            </w:r>
          </w:p>
        </w:tc>
        <w:tc>
          <w:tcPr>
            <w:tcW w:w="0" w:type="auto"/>
          </w:tcPr>
          <w:p w14:paraId="19B3112D" w14:textId="77777777" w:rsidR="00BF1CB1" w:rsidRPr="00137993" w:rsidRDefault="00BF1CB1" w:rsidP="0095420D">
            <w:pPr>
              <w:spacing w:after="0" w:line="240" w:lineRule="auto"/>
              <w:jc w:val="center"/>
              <w:rPr>
                <w:b/>
              </w:rPr>
            </w:pPr>
          </w:p>
        </w:tc>
      </w:tr>
      <w:tr w:rsidR="00BF1CB1" w:rsidRPr="00137993" w14:paraId="658ED2EA" w14:textId="77777777" w:rsidTr="00C22D31">
        <w:trPr>
          <w:cantSplit/>
        </w:trPr>
        <w:tc>
          <w:tcPr>
            <w:tcW w:w="925" w:type="dxa"/>
          </w:tcPr>
          <w:p w14:paraId="670D74F5" w14:textId="77777777" w:rsidR="00BF1CB1" w:rsidRDefault="00BF1CB1" w:rsidP="00B22195">
            <w:pPr>
              <w:spacing w:after="0" w:line="240" w:lineRule="auto"/>
              <w:jc w:val="center"/>
              <w:rPr>
                <w:b/>
              </w:rPr>
            </w:pPr>
            <w:r>
              <w:rPr>
                <w:b/>
              </w:rPr>
              <w:t>9</w:t>
            </w:r>
          </w:p>
        </w:tc>
        <w:tc>
          <w:tcPr>
            <w:tcW w:w="0" w:type="auto"/>
          </w:tcPr>
          <w:p w14:paraId="0A4CBF56" w14:textId="77777777" w:rsidR="00BF1CB1" w:rsidRPr="00137993" w:rsidRDefault="00BF1CB1" w:rsidP="0095420D">
            <w:pPr>
              <w:spacing w:after="0" w:line="240" w:lineRule="auto"/>
              <w:jc w:val="center"/>
              <w:rPr>
                <w:b/>
              </w:rPr>
            </w:pPr>
          </w:p>
        </w:tc>
        <w:tc>
          <w:tcPr>
            <w:tcW w:w="0" w:type="auto"/>
          </w:tcPr>
          <w:p w14:paraId="3D550209" w14:textId="77777777" w:rsidR="00BF1CB1" w:rsidRPr="00137993" w:rsidRDefault="00C22D31" w:rsidP="00C602EA">
            <w:pPr>
              <w:spacing w:after="0" w:line="240" w:lineRule="auto"/>
              <w:rPr>
                <w:b/>
              </w:rPr>
            </w:pPr>
            <w:r w:rsidRPr="00137993">
              <w:rPr>
                <w:b/>
              </w:rPr>
              <w:t>Check the door closures regularly and alter accordingly</w:t>
            </w:r>
            <w:r>
              <w:rPr>
                <w:b/>
              </w:rPr>
              <w:t>.</w:t>
            </w:r>
          </w:p>
        </w:tc>
        <w:tc>
          <w:tcPr>
            <w:tcW w:w="0" w:type="auto"/>
          </w:tcPr>
          <w:p w14:paraId="013BEB2A" w14:textId="77777777" w:rsidR="00BF1CB1" w:rsidRDefault="00BF1CB1" w:rsidP="0095420D">
            <w:pPr>
              <w:spacing w:after="0" w:line="240" w:lineRule="auto"/>
              <w:jc w:val="center"/>
              <w:rPr>
                <w:b/>
              </w:rPr>
            </w:pPr>
            <w:r>
              <w:rPr>
                <w:b/>
              </w:rPr>
              <w:t>A</w:t>
            </w:r>
          </w:p>
        </w:tc>
        <w:tc>
          <w:tcPr>
            <w:tcW w:w="0" w:type="auto"/>
          </w:tcPr>
          <w:p w14:paraId="72B96034" w14:textId="77777777" w:rsidR="00BF1CB1" w:rsidRDefault="00BF1CB1" w:rsidP="0095420D">
            <w:pPr>
              <w:spacing w:after="0" w:line="240" w:lineRule="auto"/>
              <w:jc w:val="center"/>
              <w:rPr>
                <w:b/>
              </w:rPr>
            </w:pPr>
            <w:r>
              <w:rPr>
                <w:b/>
              </w:rPr>
              <w:t>N</w:t>
            </w:r>
          </w:p>
        </w:tc>
        <w:tc>
          <w:tcPr>
            <w:tcW w:w="0" w:type="auto"/>
          </w:tcPr>
          <w:p w14:paraId="4CACA2B4" w14:textId="77777777" w:rsidR="00BF1CB1" w:rsidRDefault="00C22D31" w:rsidP="0095420D">
            <w:pPr>
              <w:spacing w:after="0" w:line="240" w:lineRule="auto"/>
              <w:jc w:val="center"/>
              <w:rPr>
                <w:b/>
              </w:rPr>
            </w:pPr>
            <w:r>
              <w:rPr>
                <w:b/>
              </w:rPr>
              <w:t>OG</w:t>
            </w:r>
          </w:p>
        </w:tc>
        <w:tc>
          <w:tcPr>
            <w:tcW w:w="0" w:type="auto"/>
          </w:tcPr>
          <w:p w14:paraId="15EAA37E" w14:textId="77777777" w:rsidR="00BF1CB1" w:rsidRPr="00137993" w:rsidRDefault="00BF1CB1" w:rsidP="0095420D">
            <w:pPr>
              <w:spacing w:after="0" w:line="240" w:lineRule="auto"/>
              <w:jc w:val="center"/>
              <w:rPr>
                <w:b/>
              </w:rPr>
            </w:pPr>
          </w:p>
        </w:tc>
      </w:tr>
      <w:tr w:rsidR="00BF1CB1" w:rsidRPr="00137993" w14:paraId="0A5ED400" w14:textId="77777777" w:rsidTr="00C22D31">
        <w:trPr>
          <w:cantSplit/>
        </w:trPr>
        <w:tc>
          <w:tcPr>
            <w:tcW w:w="925" w:type="dxa"/>
          </w:tcPr>
          <w:p w14:paraId="333E596A" w14:textId="77777777" w:rsidR="00BF1CB1" w:rsidRDefault="00BF1CB1" w:rsidP="00B22195">
            <w:pPr>
              <w:spacing w:after="0" w:line="240" w:lineRule="auto"/>
              <w:jc w:val="center"/>
              <w:rPr>
                <w:b/>
              </w:rPr>
            </w:pPr>
            <w:r>
              <w:rPr>
                <w:b/>
              </w:rPr>
              <w:t>10</w:t>
            </w:r>
          </w:p>
        </w:tc>
        <w:tc>
          <w:tcPr>
            <w:tcW w:w="0" w:type="auto"/>
          </w:tcPr>
          <w:p w14:paraId="79F8FB64" w14:textId="77777777" w:rsidR="00BF1CB1" w:rsidRDefault="00C22D31" w:rsidP="0095420D">
            <w:pPr>
              <w:spacing w:after="0" w:line="240" w:lineRule="auto"/>
              <w:jc w:val="center"/>
              <w:rPr>
                <w:b/>
              </w:rPr>
            </w:pPr>
            <w:r>
              <w:rPr>
                <w:b/>
              </w:rPr>
              <w:t>Reception Area</w:t>
            </w:r>
          </w:p>
        </w:tc>
        <w:tc>
          <w:tcPr>
            <w:tcW w:w="0" w:type="auto"/>
          </w:tcPr>
          <w:p w14:paraId="5FD11AE5" w14:textId="77777777" w:rsidR="00BF1CB1" w:rsidRPr="00137993" w:rsidRDefault="007F7044" w:rsidP="00C602EA">
            <w:pPr>
              <w:spacing w:after="0" w:line="240" w:lineRule="auto"/>
              <w:rPr>
                <w:b/>
              </w:rPr>
            </w:pPr>
            <w:r>
              <w:rPr>
                <w:b/>
              </w:rPr>
              <w:t>Keep Reception area clear</w:t>
            </w:r>
            <w:r w:rsidR="00BF1CB1" w:rsidRPr="00137993">
              <w:rPr>
                <w:b/>
              </w:rPr>
              <w:t xml:space="preserve"> </w:t>
            </w:r>
          </w:p>
        </w:tc>
        <w:tc>
          <w:tcPr>
            <w:tcW w:w="0" w:type="auto"/>
          </w:tcPr>
          <w:p w14:paraId="7401AEDC" w14:textId="77777777" w:rsidR="00BF1CB1" w:rsidRDefault="00BF1CB1" w:rsidP="0095420D">
            <w:pPr>
              <w:spacing w:after="0" w:line="240" w:lineRule="auto"/>
              <w:jc w:val="center"/>
              <w:rPr>
                <w:b/>
              </w:rPr>
            </w:pPr>
            <w:r>
              <w:rPr>
                <w:b/>
              </w:rPr>
              <w:t>A</w:t>
            </w:r>
          </w:p>
        </w:tc>
        <w:tc>
          <w:tcPr>
            <w:tcW w:w="0" w:type="auto"/>
          </w:tcPr>
          <w:p w14:paraId="7F9E2ECC" w14:textId="77777777" w:rsidR="00BF1CB1" w:rsidRDefault="00BF1CB1" w:rsidP="0095420D">
            <w:pPr>
              <w:spacing w:after="0" w:line="240" w:lineRule="auto"/>
              <w:jc w:val="center"/>
              <w:rPr>
                <w:b/>
              </w:rPr>
            </w:pPr>
            <w:r>
              <w:rPr>
                <w:b/>
              </w:rPr>
              <w:t>N</w:t>
            </w:r>
          </w:p>
        </w:tc>
        <w:tc>
          <w:tcPr>
            <w:tcW w:w="0" w:type="auto"/>
          </w:tcPr>
          <w:p w14:paraId="72763221" w14:textId="77777777" w:rsidR="00BF1CB1" w:rsidRDefault="007F7044" w:rsidP="0095420D">
            <w:pPr>
              <w:spacing w:after="0" w:line="240" w:lineRule="auto"/>
              <w:jc w:val="center"/>
              <w:rPr>
                <w:b/>
              </w:rPr>
            </w:pPr>
            <w:r>
              <w:rPr>
                <w:b/>
              </w:rPr>
              <w:t>OG</w:t>
            </w:r>
          </w:p>
        </w:tc>
        <w:tc>
          <w:tcPr>
            <w:tcW w:w="0" w:type="auto"/>
          </w:tcPr>
          <w:p w14:paraId="3B6E1D17" w14:textId="77777777" w:rsidR="00BF1CB1" w:rsidRPr="00137993" w:rsidRDefault="00BF1CB1" w:rsidP="0095420D">
            <w:pPr>
              <w:spacing w:after="0" w:line="240" w:lineRule="auto"/>
              <w:jc w:val="center"/>
              <w:rPr>
                <w:b/>
              </w:rPr>
            </w:pPr>
          </w:p>
        </w:tc>
      </w:tr>
      <w:tr w:rsidR="00BF1CB1" w:rsidRPr="00137993" w14:paraId="668AEF02" w14:textId="77777777" w:rsidTr="00C22D31">
        <w:trPr>
          <w:cantSplit/>
          <w:trHeight w:val="896"/>
        </w:trPr>
        <w:tc>
          <w:tcPr>
            <w:tcW w:w="925" w:type="dxa"/>
          </w:tcPr>
          <w:p w14:paraId="72F7B2E7" w14:textId="77777777" w:rsidR="00BF1CB1" w:rsidRDefault="00BF1CB1" w:rsidP="00B22195">
            <w:pPr>
              <w:spacing w:after="0" w:line="240" w:lineRule="auto"/>
              <w:jc w:val="center"/>
              <w:rPr>
                <w:b/>
              </w:rPr>
            </w:pPr>
            <w:r>
              <w:rPr>
                <w:b/>
              </w:rPr>
              <w:t>11</w:t>
            </w:r>
          </w:p>
        </w:tc>
        <w:tc>
          <w:tcPr>
            <w:tcW w:w="0" w:type="auto"/>
          </w:tcPr>
          <w:p w14:paraId="23973CE2" w14:textId="77777777" w:rsidR="00BF1CB1" w:rsidRDefault="00BF1CB1" w:rsidP="0095420D">
            <w:pPr>
              <w:spacing w:after="0" w:line="240" w:lineRule="auto"/>
              <w:jc w:val="center"/>
              <w:rPr>
                <w:b/>
              </w:rPr>
            </w:pPr>
          </w:p>
        </w:tc>
        <w:tc>
          <w:tcPr>
            <w:tcW w:w="0" w:type="auto"/>
          </w:tcPr>
          <w:p w14:paraId="7C077267" w14:textId="77777777" w:rsidR="00BF1CB1" w:rsidRPr="00137993" w:rsidRDefault="00BF1CB1" w:rsidP="00C602EA">
            <w:pPr>
              <w:spacing w:after="0" w:line="240" w:lineRule="auto"/>
              <w:rPr>
                <w:b/>
              </w:rPr>
            </w:pPr>
            <w:r w:rsidRPr="00C602EA">
              <w:rPr>
                <w:b/>
              </w:rPr>
              <w:t>Provide a high-back chair with arms</w:t>
            </w:r>
          </w:p>
        </w:tc>
        <w:tc>
          <w:tcPr>
            <w:tcW w:w="0" w:type="auto"/>
          </w:tcPr>
          <w:p w14:paraId="44BCE47C" w14:textId="77777777" w:rsidR="00BF1CB1" w:rsidRDefault="00BF1CB1" w:rsidP="0095420D">
            <w:pPr>
              <w:spacing w:after="0" w:line="240" w:lineRule="auto"/>
              <w:jc w:val="center"/>
              <w:rPr>
                <w:b/>
              </w:rPr>
            </w:pPr>
            <w:r>
              <w:rPr>
                <w:b/>
              </w:rPr>
              <w:t>B</w:t>
            </w:r>
          </w:p>
        </w:tc>
        <w:tc>
          <w:tcPr>
            <w:tcW w:w="0" w:type="auto"/>
          </w:tcPr>
          <w:p w14:paraId="1D9647AF" w14:textId="77777777" w:rsidR="00BF1CB1" w:rsidRDefault="00BF1CB1" w:rsidP="0095420D">
            <w:pPr>
              <w:spacing w:after="0" w:line="240" w:lineRule="auto"/>
              <w:jc w:val="center"/>
              <w:rPr>
                <w:b/>
              </w:rPr>
            </w:pPr>
            <w:r>
              <w:rPr>
                <w:b/>
              </w:rPr>
              <w:t>M</w:t>
            </w:r>
          </w:p>
        </w:tc>
        <w:tc>
          <w:tcPr>
            <w:tcW w:w="0" w:type="auto"/>
          </w:tcPr>
          <w:p w14:paraId="2948C7DD" w14:textId="77777777" w:rsidR="00BF1CB1" w:rsidRDefault="00BF1CB1" w:rsidP="0095420D">
            <w:pPr>
              <w:spacing w:after="0" w:line="240" w:lineRule="auto"/>
              <w:jc w:val="center"/>
              <w:rPr>
                <w:b/>
              </w:rPr>
            </w:pPr>
            <w:r>
              <w:rPr>
                <w:b/>
              </w:rPr>
              <w:t>201</w:t>
            </w:r>
            <w:r w:rsidR="00052962">
              <w:rPr>
                <w:b/>
              </w:rPr>
              <w:t>8</w:t>
            </w:r>
          </w:p>
        </w:tc>
        <w:tc>
          <w:tcPr>
            <w:tcW w:w="0" w:type="auto"/>
          </w:tcPr>
          <w:p w14:paraId="6828211B" w14:textId="77777777" w:rsidR="00BF1CB1" w:rsidRPr="00137993" w:rsidRDefault="00BF1CB1" w:rsidP="0095420D">
            <w:pPr>
              <w:spacing w:after="0" w:line="240" w:lineRule="auto"/>
              <w:jc w:val="center"/>
              <w:rPr>
                <w:b/>
              </w:rPr>
            </w:pPr>
          </w:p>
        </w:tc>
      </w:tr>
      <w:tr w:rsidR="00BF1CB1" w:rsidRPr="00137993" w14:paraId="45020147" w14:textId="77777777" w:rsidTr="00C22D31">
        <w:trPr>
          <w:cantSplit/>
          <w:trHeight w:val="614"/>
        </w:trPr>
        <w:tc>
          <w:tcPr>
            <w:tcW w:w="925" w:type="dxa"/>
          </w:tcPr>
          <w:p w14:paraId="7B0016A2" w14:textId="77777777" w:rsidR="00BF1CB1" w:rsidRDefault="00BF1CB1" w:rsidP="00B22195">
            <w:pPr>
              <w:spacing w:after="0" w:line="240" w:lineRule="auto"/>
              <w:jc w:val="center"/>
              <w:rPr>
                <w:b/>
              </w:rPr>
            </w:pPr>
            <w:r>
              <w:rPr>
                <w:b/>
              </w:rPr>
              <w:lastRenderedPageBreak/>
              <w:t>12</w:t>
            </w:r>
          </w:p>
        </w:tc>
        <w:tc>
          <w:tcPr>
            <w:tcW w:w="0" w:type="auto"/>
          </w:tcPr>
          <w:p w14:paraId="4D714F2B" w14:textId="77777777" w:rsidR="00BF1CB1" w:rsidRDefault="00BF1CB1" w:rsidP="0095420D">
            <w:pPr>
              <w:spacing w:after="0" w:line="240" w:lineRule="auto"/>
              <w:jc w:val="center"/>
              <w:rPr>
                <w:b/>
              </w:rPr>
            </w:pPr>
          </w:p>
        </w:tc>
        <w:tc>
          <w:tcPr>
            <w:tcW w:w="0" w:type="auto"/>
          </w:tcPr>
          <w:p w14:paraId="0EF70A74" w14:textId="77777777" w:rsidR="00BF1CB1" w:rsidRPr="00C602EA" w:rsidRDefault="00BF1CB1" w:rsidP="00C602EA">
            <w:pPr>
              <w:spacing w:after="0" w:line="240" w:lineRule="auto"/>
              <w:rPr>
                <w:b/>
              </w:rPr>
            </w:pPr>
            <w:r>
              <w:rPr>
                <w:b/>
              </w:rPr>
              <w:t>Fit an induction loop in the reception area</w:t>
            </w:r>
          </w:p>
        </w:tc>
        <w:tc>
          <w:tcPr>
            <w:tcW w:w="0" w:type="auto"/>
          </w:tcPr>
          <w:p w14:paraId="3658B1D9" w14:textId="77777777" w:rsidR="00BF1CB1" w:rsidRDefault="00BF1CB1" w:rsidP="0095420D">
            <w:pPr>
              <w:spacing w:after="0" w:line="240" w:lineRule="auto"/>
              <w:jc w:val="center"/>
              <w:rPr>
                <w:b/>
              </w:rPr>
            </w:pPr>
            <w:r>
              <w:rPr>
                <w:b/>
              </w:rPr>
              <w:t>B</w:t>
            </w:r>
          </w:p>
        </w:tc>
        <w:tc>
          <w:tcPr>
            <w:tcW w:w="0" w:type="auto"/>
          </w:tcPr>
          <w:p w14:paraId="03ABA408" w14:textId="77777777" w:rsidR="00BF1CB1" w:rsidRDefault="00BF1CB1" w:rsidP="0095420D">
            <w:pPr>
              <w:spacing w:after="0" w:line="240" w:lineRule="auto"/>
              <w:jc w:val="center"/>
              <w:rPr>
                <w:b/>
              </w:rPr>
            </w:pPr>
            <w:r>
              <w:rPr>
                <w:b/>
              </w:rPr>
              <w:t>M</w:t>
            </w:r>
          </w:p>
        </w:tc>
        <w:tc>
          <w:tcPr>
            <w:tcW w:w="0" w:type="auto"/>
          </w:tcPr>
          <w:p w14:paraId="6AC08458" w14:textId="77777777" w:rsidR="00BF1CB1" w:rsidRDefault="00BF1CB1" w:rsidP="0095420D">
            <w:pPr>
              <w:spacing w:after="0" w:line="240" w:lineRule="auto"/>
              <w:jc w:val="center"/>
              <w:rPr>
                <w:b/>
              </w:rPr>
            </w:pPr>
            <w:r>
              <w:rPr>
                <w:b/>
              </w:rPr>
              <w:t>2018</w:t>
            </w:r>
          </w:p>
        </w:tc>
        <w:tc>
          <w:tcPr>
            <w:tcW w:w="0" w:type="auto"/>
          </w:tcPr>
          <w:p w14:paraId="76A22212" w14:textId="77777777" w:rsidR="00BF1CB1" w:rsidRPr="00137993" w:rsidRDefault="00BF1CB1" w:rsidP="0095420D">
            <w:pPr>
              <w:spacing w:after="0" w:line="240" w:lineRule="auto"/>
              <w:jc w:val="center"/>
              <w:rPr>
                <w:b/>
              </w:rPr>
            </w:pPr>
          </w:p>
        </w:tc>
      </w:tr>
      <w:tr w:rsidR="00BF1CB1" w:rsidRPr="00137993" w14:paraId="1689A083" w14:textId="77777777" w:rsidTr="00C22D31">
        <w:trPr>
          <w:cantSplit/>
          <w:trHeight w:val="1125"/>
        </w:trPr>
        <w:tc>
          <w:tcPr>
            <w:tcW w:w="925" w:type="dxa"/>
          </w:tcPr>
          <w:p w14:paraId="78F7DAA1" w14:textId="77777777" w:rsidR="00BF1CB1" w:rsidRPr="00137993" w:rsidRDefault="00BF1CB1" w:rsidP="00B22195">
            <w:pPr>
              <w:spacing w:after="0" w:line="240" w:lineRule="auto"/>
              <w:jc w:val="center"/>
              <w:rPr>
                <w:b/>
              </w:rPr>
            </w:pPr>
            <w:r>
              <w:rPr>
                <w:b/>
              </w:rPr>
              <w:t>13</w:t>
            </w:r>
          </w:p>
        </w:tc>
        <w:tc>
          <w:tcPr>
            <w:tcW w:w="0" w:type="auto"/>
          </w:tcPr>
          <w:p w14:paraId="578B4A86" w14:textId="77777777" w:rsidR="00BF1CB1" w:rsidRPr="00137993" w:rsidRDefault="00BF1CB1" w:rsidP="0095420D">
            <w:pPr>
              <w:spacing w:after="0" w:line="240" w:lineRule="auto"/>
              <w:jc w:val="center"/>
              <w:rPr>
                <w:b/>
              </w:rPr>
            </w:pPr>
            <w:r>
              <w:rPr>
                <w:b/>
              </w:rPr>
              <w:t>Wayfinding and Signage</w:t>
            </w:r>
          </w:p>
        </w:tc>
        <w:tc>
          <w:tcPr>
            <w:tcW w:w="0" w:type="auto"/>
          </w:tcPr>
          <w:p w14:paraId="15B6D039" w14:textId="77777777" w:rsidR="00BF1CB1" w:rsidRPr="00137993" w:rsidRDefault="00BF1CB1" w:rsidP="001176FC">
            <w:pPr>
              <w:spacing w:after="0" w:line="240" w:lineRule="auto"/>
              <w:rPr>
                <w:b/>
              </w:rPr>
            </w:pPr>
            <w:r w:rsidRPr="001176FC">
              <w:rPr>
                <w:b/>
              </w:rPr>
              <w:t>Review internal signage</w:t>
            </w:r>
            <w:r w:rsidR="0066762F">
              <w:rPr>
                <w:b/>
              </w:rPr>
              <w:t xml:space="preserve"> and add more directional signs</w:t>
            </w:r>
            <w:r w:rsidR="000A39F9">
              <w:rPr>
                <w:b/>
              </w:rPr>
              <w:t xml:space="preserve">. </w:t>
            </w:r>
            <w:r w:rsidR="0066762F" w:rsidRPr="001176FC">
              <w:rPr>
                <w:b/>
              </w:rPr>
              <w:t xml:space="preserve">Incorporate tactile signage in all your future signs. </w:t>
            </w:r>
          </w:p>
        </w:tc>
        <w:tc>
          <w:tcPr>
            <w:tcW w:w="0" w:type="auto"/>
          </w:tcPr>
          <w:p w14:paraId="215ED082" w14:textId="77777777" w:rsidR="00BF1CB1" w:rsidRPr="00137993" w:rsidRDefault="00BF1CB1" w:rsidP="0095420D">
            <w:pPr>
              <w:spacing w:after="0" w:line="240" w:lineRule="auto"/>
              <w:jc w:val="center"/>
              <w:rPr>
                <w:b/>
              </w:rPr>
            </w:pPr>
            <w:r>
              <w:rPr>
                <w:b/>
              </w:rPr>
              <w:t>B</w:t>
            </w:r>
          </w:p>
        </w:tc>
        <w:tc>
          <w:tcPr>
            <w:tcW w:w="0" w:type="auto"/>
          </w:tcPr>
          <w:p w14:paraId="4D71CEBD" w14:textId="77777777" w:rsidR="00BF1CB1" w:rsidRPr="00137993" w:rsidRDefault="00BF1CB1" w:rsidP="009029A7">
            <w:pPr>
              <w:spacing w:after="0" w:line="240" w:lineRule="auto"/>
              <w:jc w:val="center"/>
              <w:rPr>
                <w:b/>
              </w:rPr>
            </w:pPr>
            <w:r>
              <w:rPr>
                <w:b/>
              </w:rPr>
              <w:t>M</w:t>
            </w:r>
          </w:p>
        </w:tc>
        <w:tc>
          <w:tcPr>
            <w:tcW w:w="0" w:type="auto"/>
          </w:tcPr>
          <w:p w14:paraId="2214F564" w14:textId="77777777" w:rsidR="00BF1CB1" w:rsidRPr="00137993" w:rsidRDefault="00BF1CB1" w:rsidP="0095420D">
            <w:pPr>
              <w:spacing w:after="0" w:line="240" w:lineRule="auto"/>
              <w:jc w:val="center"/>
              <w:rPr>
                <w:b/>
              </w:rPr>
            </w:pPr>
            <w:r>
              <w:rPr>
                <w:b/>
              </w:rPr>
              <w:t>2018</w:t>
            </w:r>
          </w:p>
        </w:tc>
        <w:tc>
          <w:tcPr>
            <w:tcW w:w="0" w:type="auto"/>
          </w:tcPr>
          <w:p w14:paraId="1916B0CE" w14:textId="77777777" w:rsidR="00BF1CB1" w:rsidRPr="00137993" w:rsidRDefault="00BF1CB1" w:rsidP="0095420D">
            <w:pPr>
              <w:spacing w:after="0" w:line="240" w:lineRule="auto"/>
              <w:jc w:val="center"/>
              <w:rPr>
                <w:b/>
              </w:rPr>
            </w:pPr>
          </w:p>
        </w:tc>
      </w:tr>
      <w:tr w:rsidR="00BF1CB1" w:rsidRPr="00137993" w14:paraId="7F27D0A1" w14:textId="77777777" w:rsidTr="00C22D31">
        <w:trPr>
          <w:cantSplit/>
        </w:trPr>
        <w:tc>
          <w:tcPr>
            <w:tcW w:w="925" w:type="dxa"/>
          </w:tcPr>
          <w:p w14:paraId="38DF749E" w14:textId="77777777" w:rsidR="00BF1CB1" w:rsidRPr="00137993" w:rsidRDefault="00BF1CB1" w:rsidP="00B22195">
            <w:pPr>
              <w:spacing w:after="0" w:line="240" w:lineRule="auto"/>
              <w:jc w:val="center"/>
              <w:rPr>
                <w:b/>
              </w:rPr>
            </w:pPr>
            <w:r>
              <w:rPr>
                <w:b/>
              </w:rPr>
              <w:t>14</w:t>
            </w:r>
          </w:p>
        </w:tc>
        <w:tc>
          <w:tcPr>
            <w:tcW w:w="0" w:type="auto"/>
          </w:tcPr>
          <w:p w14:paraId="6F899F9F" w14:textId="77777777" w:rsidR="00BF1CB1" w:rsidRPr="00137993" w:rsidRDefault="00BF1CB1" w:rsidP="0095420D">
            <w:pPr>
              <w:spacing w:after="0" w:line="240" w:lineRule="auto"/>
              <w:jc w:val="center"/>
              <w:rPr>
                <w:b/>
              </w:rPr>
            </w:pPr>
          </w:p>
        </w:tc>
        <w:tc>
          <w:tcPr>
            <w:tcW w:w="0" w:type="auto"/>
          </w:tcPr>
          <w:p w14:paraId="0DBD88E2" w14:textId="77777777" w:rsidR="00BF1CB1" w:rsidRPr="00137993" w:rsidRDefault="000A39F9" w:rsidP="001176FC">
            <w:pPr>
              <w:spacing w:after="0" w:line="240" w:lineRule="auto"/>
              <w:rPr>
                <w:b/>
              </w:rPr>
            </w:pPr>
            <w:r>
              <w:rPr>
                <w:b/>
              </w:rPr>
              <w:t>Ensure all classrooms are signed uniformly.</w:t>
            </w:r>
          </w:p>
        </w:tc>
        <w:tc>
          <w:tcPr>
            <w:tcW w:w="0" w:type="auto"/>
          </w:tcPr>
          <w:p w14:paraId="3B38EBCB" w14:textId="77777777" w:rsidR="00BF1CB1" w:rsidRPr="00137993" w:rsidRDefault="000A39F9" w:rsidP="0095420D">
            <w:pPr>
              <w:spacing w:after="0" w:line="240" w:lineRule="auto"/>
              <w:jc w:val="center"/>
              <w:rPr>
                <w:b/>
              </w:rPr>
            </w:pPr>
            <w:r>
              <w:rPr>
                <w:b/>
              </w:rPr>
              <w:t>B</w:t>
            </w:r>
          </w:p>
        </w:tc>
        <w:tc>
          <w:tcPr>
            <w:tcW w:w="0" w:type="auto"/>
          </w:tcPr>
          <w:p w14:paraId="11BA8C3D" w14:textId="77777777" w:rsidR="00BF1CB1" w:rsidRPr="00137993" w:rsidRDefault="000A39F9" w:rsidP="0095420D">
            <w:pPr>
              <w:spacing w:after="0" w:line="240" w:lineRule="auto"/>
              <w:jc w:val="center"/>
              <w:rPr>
                <w:b/>
              </w:rPr>
            </w:pPr>
            <w:r>
              <w:rPr>
                <w:b/>
              </w:rPr>
              <w:t>M</w:t>
            </w:r>
          </w:p>
        </w:tc>
        <w:tc>
          <w:tcPr>
            <w:tcW w:w="0" w:type="auto"/>
          </w:tcPr>
          <w:p w14:paraId="3CA2AA32" w14:textId="77777777" w:rsidR="00BF1CB1" w:rsidRPr="00137993" w:rsidRDefault="0066762F" w:rsidP="0095420D">
            <w:pPr>
              <w:spacing w:after="0" w:line="240" w:lineRule="auto"/>
              <w:jc w:val="center"/>
              <w:rPr>
                <w:b/>
              </w:rPr>
            </w:pPr>
            <w:r>
              <w:rPr>
                <w:b/>
              </w:rPr>
              <w:t>201</w:t>
            </w:r>
            <w:r w:rsidR="00C22D31">
              <w:rPr>
                <w:b/>
              </w:rPr>
              <w:t>8</w:t>
            </w:r>
          </w:p>
        </w:tc>
        <w:tc>
          <w:tcPr>
            <w:tcW w:w="0" w:type="auto"/>
          </w:tcPr>
          <w:p w14:paraId="4768162E" w14:textId="77777777" w:rsidR="00BF1CB1" w:rsidRPr="00137993" w:rsidRDefault="00BF1CB1" w:rsidP="0095420D">
            <w:pPr>
              <w:spacing w:after="0" w:line="240" w:lineRule="auto"/>
              <w:jc w:val="center"/>
              <w:rPr>
                <w:b/>
              </w:rPr>
            </w:pPr>
          </w:p>
        </w:tc>
      </w:tr>
      <w:tr w:rsidR="00BF1CB1" w:rsidRPr="00137993" w14:paraId="048E633B" w14:textId="77777777" w:rsidTr="00C22D31">
        <w:trPr>
          <w:cantSplit/>
          <w:trHeight w:val="70"/>
        </w:trPr>
        <w:tc>
          <w:tcPr>
            <w:tcW w:w="925" w:type="dxa"/>
          </w:tcPr>
          <w:p w14:paraId="357B9C3C" w14:textId="77777777" w:rsidR="00BF1CB1" w:rsidRDefault="00BF1CB1" w:rsidP="00B22195">
            <w:pPr>
              <w:spacing w:after="0" w:line="240" w:lineRule="auto"/>
              <w:jc w:val="center"/>
              <w:rPr>
                <w:b/>
              </w:rPr>
            </w:pPr>
            <w:r>
              <w:rPr>
                <w:b/>
              </w:rPr>
              <w:t>15</w:t>
            </w:r>
          </w:p>
        </w:tc>
        <w:tc>
          <w:tcPr>
            <w:tcW w:w="0" w:type="auto"/>
          </w:tcPr>
          <w:p w14:paraId="62258B6D" w14:textId="77777777" w:rsidR="00BF1CB1" w:rsidRDefault="000A39F9" w:rsidP="0095420D">
            <w:pPr>
              <w:spacing w:after="0" w:line="240" w:lineRule="auto"/>
              <w:jc w:val="center"/>
              <w:rPr>
                <w:b/>
              </w:rPr>
            </w:pPr>
            <w:r>
              <w:rPr>
                <w:b/>
              </w:rPr>
              <w:t>Cloakrooms</w:t>
            </w:r>
          </w:p>
        </w:tc>
        <w:tc>
          <w:tcPr>
            <w:tcW w:w="0" w:type="auto"/>
          </w:tcPr>
          <w:p w14:paraId="5562C870" w14:textId="77777777" w:rsidR="00BF1CB1" w:rsidRPr="00D12EE8" w:rsidRDefault="00C22D31" w:rsidP="0088657D">
            <w:pPr>
              <w:spacing w:after="0" w:line="240" w:lineRule="auto"/>
              <w:rPr>
                <w:b/>
              </w:rPr>
            </w:pPr>
            <w:r>
              <w:rPr>
                <w:b/>
              </w:rPr>
              <w:t>Ensure that the floors are kept free from trip hazards e.g. bags shoes etc.</w:t>
            </w:r>
          </w:p>
        </w:tc>
        <w:tc>
          <w:tcPr>
            <w:tcW w:w="0" w:type="auto"/>
          </w:tcPr>
          <w:p w14:paraId="49B0437C" w14:textId="77777777" w:rsidR="00BF1CB1" w:rsidRDefault="00BF1CB1" w:rsidP="0095420D">
            <w:pPr>
              <w:spacing w:after="0" w:line="240" w:lineRule="auto"/>
              <w:jc w:val="center"/>
              <w:rPr>
                <w:b/>
              </w:rPr>
            </w:pPr>
            <w:r>
              <w:rPr>
                <w:b/>
              </w:rPr>
              <w:t>A</w:t>
            </w:r>
          </w:p>
        </w:tc>
        <w:tc>
          <w:tcPr>
            <w:tcW w:w="0" w:type="auto"/>
          </w:tcPr>
          <w:p w14:paraId="0A19BAE0" w14:textId="77777777" w:rsidR="00BF1CB1" w:rsidRDefault="00C22D31" w:rsidP="0095420D">
            <w:pPr>
              <w:spacing w:after="0" w:line="240" w:lineRule="auto"/>
              <w:jc w:val="center"/>
              <w:rPr>
                <w:b/>
              </w:rPr>
            </w:pPr>
            <w:r>
              <w:rPr>
                <w:b/>
              </w:rPr>
              <w:t>N</w:t>
            </w:r>
          </w:p>
        </w:tc>
        <w:tc>
          <w:tcPr>
            <w:tcW w:w="0" w:type="auto"/>
          </w:tcPr>
          <w:p w14:paraId="1822DA26" w14:textId="77777777" w:rsidR="00BF1CB1" w:rsidRDefault="00BF1CB1" w:rsidP="0095420D">
            <w:pPr>
              <w:spacing w:after="0" w:line="240" w:lineRule="auto"/>
              <w:jc w:val="center"/>
              <w:rPr>
                <w:b/>
              </w:rPr>
            </w:pPr>
            <w:r>
              <w:rPr>
                <w:b/>
              </w:rPr>
              <w:t>OG</w:t>
            </w:r>
          </w:p>
        </w:tc>
        <w:tc>
          <w:tcPr>
            <w:tcW w:w="0" w:type="auto"/>
          </w:tcPr>
          <w:p w14:paraId="0C17B52E" w14:textId="77777777" w:rsidR="00BF1CB1" w:rsidRPr="00137993" w:rsidRDefault="00BF1CB1" w:rsidP="0095420D">
            <w:pPr>
              <w:spacing w:after="0" w:line="240" w:lineRule="auto"/>
              <w:jc w:val="center"/>
              <w:rPr>
                <w:b/>
              </w:rPr>
            </w:pPr>
          </w:p>
        </w:tc>
      </w:tr>
      <w:tr w:rsidR="00BF1CB1" w:rsidRPr="00137993" w14:paraId="7921A485" w14:textId="77777777" w:rsidTr="00C22D31">
        <w:trPr>
          <w:cantSplit/>
          <w:trHeight w:val="70"/>
        </w:trPr>
        <w:tc>
          <w:tcPr>
            <w:tcW w:w="925" w:type="dxa"/>
          </w:tcPr>
          <w:p w14:paraId="658186C7" w14:textId="77777777" w:rsidR="00BF1CB1" w:rsidRDefault="00BF1CB1" w:rsidP="00221A9E">
            <w:pPr>
              <w:spacing w:after="0" w:line="240" w:lineRule="auto"/>
              <w:jc w:val="center"/>
              <w:rPr>
                <w:b/>
              </w:rPr>
            </w:pPr>
            <w:r>
              <w:rPr>
                <w:b/>
              </w:rPr>
              <w:t>16</w:t>
            </w:r>
          </w:p>
        </w:tc>
        <w:tc>
          <w:tcPr>
            <w:tcW w:w="0" w:type="auto"/>
          </w:tcPr>
          <w:p w14:paraId="351C70E9" w14:textId="77777777" w:rsidR="00BF1CB1" w:rsidRDefault="00C22D31" w:rsidP="0095420D">
            <w:pPr>
              <w:spacing w:after="0" w:line="240" w:lineRule="auto"/>
              <w:jc w:val="center"/>
              <w:rPr>
                <w:b/>
              </w:rPr>
            </w:pPr>
            <w:r>
              <w:rPr>
                <w:b/>
              </w:rPr>
              <w:t>Classroom and Facilities</w:t>
            </w:r>
          </w:p>
        </w:tc>
        <w:tc>
          <w:tcPr>
            <w:tcW w:w="0" w:type="auto"/>
          </w:tcPr>
          <w:p w14:paraId="1F2474B6" w14:textId="77777777" w:rsidR="00BF1CB1" w:rsidRDefault="00BF1CB1" w:rsidP="0088657D">
            <w:pPr>
              <w:spacing w:after="0" w:line="240" w:lineRule="auto"/>
              <w:rPr>
                <w:b/>
              </w:rPr>
            </w:pPr>
            <w:r w:rsidRPr="001176FC">
              <w:rPr>
                <w:b/>
              </w:rPr>
              <w:t xml:space="preserve">Ensure that at least one pc is accessible to a wheelchair user </w:t>
            </w:r>
            <w:r w:rsidR="000A39F9">
              <w:rPr>
                <w:b/>
              </w:rPr>
              <w:t xml:space="preserve">in the IT suit </w:t>
            </w:r>
            <w:r w:rsidRPr="001176FC">
              <w:rPr>
                <w:b/>
              </w:rPr>
              <w:t>and provide a high-backed chair with arms</w:t>
            </w:r>
            <w:r>
              <w:rPr>
                <w:b/>
              </w:rPr>
              <w:t xml:space="preserve"> in the Library</w:t>
            </w:r>
            <w:r w:rsidR="000A39F9">
              <w:rPr>
                <w:b/>
              </w:rPr>
              <w:t xml:space="preserve"> and IT suite.</w:t>
            </w:r>
          </w:p>
        </w:tc>
        <w:tc>
          <w:tcPr>
            <w:tcW w:w="0" w:type="auto"/>
          </w:tcPr>
          <w:p w14:paraId="549E2A54" w14:textId="77777777" w:rsidR="00BF1CB1" w:rsidRDefault="00BF1CB1" w:rsidP="0095420D">
            <w:pPr>
              <w:spacing w:after="0" w:line="240" w:lineRule="auto"/>
              <w:jc w:val="center"/>
              <w:rPr>
                <w:b/>
              </w:rPr>
            </w:pPr>
            <w:r>
              <w:rPr>
                <w:b/>
              </w:rPr>
              <w:t>A</w:t>
            </w:r>
          </w:p>
        </w:tc>
        <w:tc>
          <w:tcPr>
            <w:tcW w:w="0" w:type="auto"/>
          </w:tcPr>
          <w:p w14:paraId="52CACBE8" w14:textId="77777777" w:rsidR="00BF1CB1" w:rsidRDefault="00BF1CB1" w:rsidP="0095420D">
            <w:pPr>
              <w:spacing w:after="0" w:line="240" w:lineRule="auto"/>
              <w:jc w:val="center"/>
              <w:rPr>
                <w:b/>
              </w:rPr>
            </w:pPr>
            <w:r>
              <w:rPr>
                <w:b/>
              </w:rPr>
              <w:t>M</w:t>
            </w:r>
          </w:p>
        </w:tc>
        <w:tc>
          <w:tcPr>
            <w:tcW w:w="0" w:type="auto"/>
          </w:tcPr>
          <w:p w14:paraId="48FD52A1" w14:textId="77777777" w:rsidR="00BF1CB1" w:rsidRDefault="00BF1CB1" w:rsidP="0095420D">
            <w:pPr>
              <w:spacing w:after="0" w:line="240" w:lineRule="auto"/>
              <w:jc w:val="center"/>
              <w:rPr>
                <w:b/>
              </w:rPr>
            </w:pPr>
            <w:r>
              <w:rPr>
                <w:b/>
              </w:rPr>
              <w:t>OG</w:t>
            </w:r>
          </w:p>
        </w:tc>
        <w:tc>
          <w:tcPr>
            <w:tcW w:w="0" w:type="auto"/>
          </w:tcPr>
          <w:p w14:paraId="3957D20A" w14:textId="77777777" w:rsidR="00BF1CB1" w:rsidRPr="00137993" w:rsidRDefault="00BF1CB1" w:rsidP="0095420D">
            <w:pPr>
              <w:spacing w:after="0" w:line="240" w:lineRule="auto"/>
              <w:jc w:val="center"/>
              <w:rPr>
                <w:b/>
              </w:rPr>
            </w:pPr>
          </w:p>
        </w:tc>
      </w:tr>
      <w:tr w:rsidR="00BF1CB1" w:rsidRPr="00137993" w14:paraId="4F464B14" w14:textId="77777777" w:rsidTr="00C22D31">
        <w:trPr>
          <w:cantSplit/>
        </w:trPr>
        <w:tc>
          <w:tcPr>
            <w:tcW w:w="925" w:type="dxa"/>
          </w:tcPr>
          <w:p w14:paraId="1AB168D2" w14:textId="77777777" w:rsidR="00BF1CB1" w:rsidRDefault="00BF1CB1" w:rsidP="00B22195">
            <w:pPr>
              <w:spacing w:after="0" w:line="240" w:lineRule="auto"/>
              <w:jc w:val="center"/>
              <w:rPr>
                <w:b/>
              </w:rPr>
            </w:pPr>
            <w:r>
              <w:rPr>
                <w:b/>
              </w:rPr>
              <w:t>17</w:t>
            </w:r>
          </w:p>
        </w:tc>
        <w:tc>
          <w:tcPr>
            <w:tcW w:w="0" w:type="auto"/>
          </w:tcPr>
          <w:p w14:paraId="230F0659" w14:textId="77777777" w:rsidR="00BF1CB1" w:rsidRDefault="007F7044" w:rsidP="0095420D">
            <w:pPr>
              <w:spacing w:after="0" w:line="240" w:lineRule="auto"/>
              <w:jc w:val="center"/>
              <w:rPr>
                <w:b/>
              </w:rPr>
            </w:pPr>
            <w:r>
              <w:rPr>
                <w:b/>
              </w:rPr>
              <w:t>Internal Stairs and Ramps</w:t>
            </w:r>
          </w:p>
        </w:tc>
        <w:tc>
          <w:tcPr>
            <w:tcW w:w="0" w:type="auto"/>
          </w:tcPr>
          <w:p w14:paraId="127357CE" w14:textId="77777777" w:rsidR="00BF1CB1" w:rsidRPr="009E6B11" w:rsidRDefault="007F7044" w:rsidP="001176FC">
            <w:pPr>
              <w:spacing w:after="0" w:line="240" w:lineRule="auto"/>
              <w:rPr>
                <w:b/>
              </w:rPr>
            </w:pPr>
            <w:r>
              <w:rPr>
                <w:b/>
              </w:rPr>
              <w:t>Highlight</w:t>
            </w:r>
            <w:r w:rsidRPr="001176FC">
              <w:rPr>
                <w:b/>
              </w:rPr>
              <w:t xml:space="preserve"> the start and end of each staircase and handrails with marking tape or different coloured carpet tiles.</w:t>
            </w:r>
          </w:p>
        </w:tc>
        <w:tc>
          <w:tcPr>
            <w:tcW w:w="0" w:type="auto"/>
          </w:tcPr>
          <w:p w14:paraId="6DFC3AA5" w14:textId="77777777" w:rsidR="00BF1CB1" w:rsidRDefault="000A39F9" w:rsidP="0095420D">
            <w:pPr>
              <w:spacing w:after="0" w:line="240" w:lineRule="auto"/>
              <w:jc w:val="center"/>
              <w:rPr>
                <w:b/>
              </w:rPr>
            </w:pPr>
            <w:r>
              <w:rPr>
                <w:b/>
              </w:rPr>
              <w:t>A</w:t>
            </w:r>
          </w:p>
        </w:tc>
        <w:tc>
          <w:tcPr>
            <w:tcW w:w="0" w:type="auto"/>
          </w:tcPr>
          <w:p w14:paraId="0062D0B8" w14:textId="77777777" w:rsidR="00BF1CB1" w:rsidRDefault="00BF1CB1" w:rsidP="009029A7">
            <w:pPr>
              <w:spacing w:after="0" w:line="240" w:lineRule="auto"/>
              <w:jc w:val="center"/>
              <w:rPr>
                <w:b/>
              </w:rPr>
            </w:pPr>
            <w:r>
              <w:rPr>
                <w:b/>
              </w:rPr>
              <w:t>M</w:t>
            </w:r>
          </w:p>
        </w:tc>
        <w:tc>
          <w:tcPr>
            <w:tcW w:w="0" w:type="auto"/>
          </w:tcPr>
          <w:p w14:paraId="69EDD139" w14:textId="77777777" w:rsidR="00BF1CB1" w:rsidRDefault="00BF1CB1" w:rsidP="00CC0194">
            <w:pPr>
              <w:spacing w:after="0" w:line="240" w:lineRule="auto"/>
              <w:rPr>
                <w:b/>
              </w:rPr>
            </w:pPr>
            <w:r>
              <w:rPr>
                <w:b/>
              </w:rPr>
              <w:t>2018</w:t>
            </w:r>
          </w:p>
        </w:tc>
        <w:tc>
          <w:tcPr>
            <w:tcW w:w="0" w:type="auto"/>
          </w:tcPr>
          <w:p w14:paraId="63806241" w14:textId="77777777" w:rsidR="00BF1CB1" w:rsidRPr="00137993" w:rsidRDefault="00BF1CB1" w:rsidP="0095420D">
            <w:pPr>
              <w:spacing w:after="0" w:line="240" w:lineRule="auto"/>
              <w:jc w:val="center"/>
              <w:rPr>
                <w:b/>
              </w:rPr>
            </w:pPr>
          </w:p>
        </w:tc>
      </w:tr>
      <w:tr w:rsidR="00BF1CB1" w:rsidRPr="00137993" w14:paraId="4C58BD3C" w14:textId="77777777" w:rsidTr="00C22D31">
        <w:trPr>
          <w:cantSplit/>
        </w:trPr>
        <w:tc>
          <w:tcPr>
            <w:tcW w:w="925" w:type="dxa"/>
          </w:tcPr>
          <w:p w14:paraId="56BB1495" w14:textId="77777777" w:rsidR="00BF1CB1" w:rsidRPr="00137993" w:rsidRDefault="00BF1CB1" w:rsidP="00B22195">
            <w:pPr>
              <w:spacing w:after="0" w:line="240" w:lineRule="auto"/>
              <w:jc w:val="center"/>
              <w:rPr>
                <w:b/>
              </w:rPr>
            </w:pPr>
            <w:r>
              <w:rPr>
                <w:b/>
              </w:rPr>
              <w:t>18</w:t>
            </w:r>
          </w:p>
        </w:tc>
        <w:tc>
          <w:tcPr>
            <w:tcW w:w="0" w:type="auto"/>
          </w:tcPr>
          <w:p w14:paraId="62117B8F" w14:textId="77777777" w:rsidR="00BF1CB1" w:rsidRPr="00137993" w:rsidRDefault="00BF1CB1" w:rsidP="0095420D">
            <w:pPr>
              <w:spacing w:after="0" w:line="240" w:lineRule="auto"/>
              <w:jc w:val="center"/>
              <w:rPr>
                <w:b/>
              </w:rPr>
            </w:pPr>
          </w:p>
        </w:tc>
        <w:tc>
          <w:tcPr>
            <w:tcW w:w="0" w:type="auto"/>
          </w:tcPr>
          <w:p w14:paraId="53BDF836" w14:textId="77777777" w:rsidR="00BF1CB1" w:rsidRPr="00137993" w:rsidRDefault="0037136B" w:rsidP="0088657D">
            <w:pPr>
              <w:spacing w:after="0" w:line="240" w:lineRule="auto"/>
              <w:rPr>
                <w:b/>
              </w:rPr>
            </w:pPr>
            <w:r>
              <w:rPr>
                <w:b/>
              </w:rPr>
              <w:t>Ensure that the fire extinguishers do not impede wheelchair access.</w:t>
            </w:r>
          </w:p>
        </w:tc>
        <w:tc>
          <w:tcPr>
            <w:tcW w:w="0" w:type="auto"/>
          </w:tcPr>
          <w:p w14:paraId="39E81299" w14:textId="77777777" w:rsidR="00BF1CB1" w:rsidRPr="00137993" w:rsidRDefault="00BF1CB1" w:rsidP="0095420D">
            <w:pPr>
              <w:spacing w:after="0" w:line="240" w:lineRule="auto"/>
              <w:jc w:val="center"/>
              <w:rPr>
                <w:b/>
              </w:rPr>
            </w:pPr>
            <w:r>
              <w:rPr>
                <w:b/>
              </w:rPr>
              <w:t>A</w:t>
            </w:r>
          </w:p>
        </w:tc>
        <w:tc>
          <w:tcPr>
            <w:tcW w:w="0" w:type="auto"/>
          </w:tcPr>
          <w:p w14:paraId="171E4F67" w14:textId="77777777" w:rsidR="00BF1CB1" w:rsidRPr="00137993" w:rsidRDefault="00BF1CB1" w:rsidP="0095420D">
            <w:pPr>
              <w:spacing w:after="0" w:line="240" w:lineRule="auto"/>
              <w:jc w:val="center"/>
              <w:rPr>
                <w:b/>
              </w:rPr>
            </w:pPr>
            <w:r>
              <w:rPr>
                <w:b/>
              </w:rPr>
              <w:t>M</w:t>
            </w:r>
          </w:p>
        </w:tc>
        <w:tc>
          <w:tcPr>
            <w:tcW w:w="0" w:type="auto"/>
          </w:tcPr>
          <w:p w14:paraId="00D8D167" w14:textId="77777777" w:rsidR="00BF1CB1" w:rsidRPr="00137993" w:rsidRDefault="00BF1CB1" w:rsidP="0095420D">
            <w:pPr>
              <w:spacing w:after="0" w:line="240" w:lineRule="auto"/>
              <w:jc w:val="center"/>
              <w:rPr>
                <w:b/>
              </w:rPr>
            </w:pPr>
            <w:r>
              <w:rPr>
                <w:b/>
              </w:rPr>
              <w:t>201</w:t>
            </w:r>
            <w:r w:rsidR="007F7044">
              <w:rPr>
                <w:b/>
              </w:rPr>
              <w:t>8</w:t>
            </w:r>
          </w:p>
        </w:tc>
        <w:tc>
          <w:tcPr>
            <w:tcW w:w="0" w:type="auto"/>
          </w:tcPr>
          <w:p w14:paraId="18E60BA0" w14:textId="77777777" w:rsidR="00BF1CB1" w:rsidRPr="00137993" w:rsidRDefault="00BF1CB1" w:rsidP="0095420D">
            <w:pPr>
              <w:spacing w:after="0" w:line="240" w:lineRule="auto"/>
              <w:jc w:val="center"/>
              <w:rPr>
                <w:b/>
              </w:rPr>
            </w:pPr>
          </w:p>
        </w:tc>
      </w:tr>
      <w:tr w:rsidR="00BF1CB1" w:rsidRPr="00137993" w14:paraId="0FE65804" w14:textId="77777777" w:rsidTr="00C22D31">
        <w:trPr>
          <w:cantSplit/>
        </w:trPr>
        <w:tc>
          <w:tcPr>
            <w:tcW w:w="925" w:type="dxa"/>
          </w:tcPr>
          <w:p w14:paraId="0360906A" w14:textId="77777777" w:rsidR="00BF1CB1" w:rsidRDefault="00BF1CB1" w:rsidP="00B22195">
            <w:pPr>
              <w:spacing w:after="0" w:line="240" w:lineRule="auto"/>
              <w:jc w:val="center"/>
              <w:rPr>
                <w:b/>
              </w:rPr>
            </w:pPr>
            <w:r>
              <w:rPr>
                <w:b/>
              </w:rPr>
              <w:t>19</w:t>
            </w:r>
          </w:p>
        </w:tc>
        <w:tc>
          <w:tcPr>
            <w:tcW w:w="0" w:type="auto"/>
          </w:tcPr>
          <w:p w14:paraId="2A90D3A1" w14:textId="77777777" w:rsidR="00BF1CB1" w:rsidRDefault="00BF1CB1" w:rsidP="0095420D">
            <w:pPr>
              <w:spacing w:after="0" w:line="240" w:lineRule="auto"/>
              <w:jc w:val="center"/>
              <w:rPr>
                <w:b/>
              </w:rPr>
            </w:pPr>
            <w:r>
              <w:rPr>
                <w:b/>
              </w:rPr>
              <w:t>Internal Doors</w:t>
            </w:r>
          </w:p>
        </w:tc>
        <w:tc>
          <w:tcPr>
            <w:tcW w:w="0" w:type="auto"/>
          </w:tcPr>
          <w:p w14:paraId="111385E8" w14:textId="77777777" w:rsidR="00BF1CB1" w:rsidRDefault="00BF1CB1" w:rsidP="0088657D">
            <w:pPr>
              <w:spacing w:after="0" w:line="240" w:lineRule="auto"/>
              <w:rPr>
                <w:b/>
              </w:rPr>
            </w:pPr>
            <w:r w:rsidRPr="00941672">
              <w:rPr>
                <w:b/>
              </w:rPr>
              <w:t>Mark propped open doors with well contrasting markings along their narrow edges. Label glass doors with posters or decorative designs.</w:t>
            </w:r>
            <w:r w:rsidR="0066762F">
              <w:rPr>
                <w:b/>
              </w:rPr>
              <w:t xml:space="preserve"> Ensure no fire doors are propped open under any circumstances.</w:t>
            </w:r>
          </w:p>
        </w:tc>
        <w:tc>
          <w:tcPr>
            <w:tcW w:w="0" w:type="auto"/>
          </w:tcPr>
          <w:p w14:paraId="3504D486" w14:textId="77777777" w:rsidR="00BF1CB1" w:rsidRDefault="00BF1CB1" w:rsidP="0095420D">
            <w:pPr>
              <w:spacing w:after="0" w:line="240" w:lineRule="auto"/>
              <w:jc w:val="center"/>
              <w:rPr>
                <w:b/>
              </w:rPr>
            </w:pPr>
            <w:r>
              <w:rPr>
                <w:b/>
              </w:rPr>
              <w:t>A</w:t>
            </w:r>
          </w:p>
        </w:tc>
        <w:tc>
          <w:tcPr>
            <w:tcW w:w="0" w:type="auto"/>
          </w:tcPr>
          <w:p w14:paraId="1559D7D9" w14:textId="77777777" w:rsidR="00BF1CB1" w:rsidRDefault="00BF1CB1" w:rsidP="0095420D">
            <w:pPr>
              <w:spacing w:after="0" w:line="240" w:lineRule="auto"/>
              <w:jc w:val="center"/>
              <w:rPr>
                <w:b/>
              </w:rPr>
            </w:pPr>
            <w:r>
              <w:rPr>
                <w:b/>
              </w:rPr>
              <w:t>N</w:t>
            </w:r>
          </w:p>
        </w:tc>
        <w:tc>
          <w:tcPr>
            <w:tcW w:w="0" w:type="auto"/>
          </w:tcPr>
          <w:p w14:paraId="32BA5808" w14:textId="77777777" w:rsidR="00BF1CB1" w:rsidRDefault="00BF1CB1" w:rsidP="0095420D">
            <w:pPr>
              <w:spacing w:after="0" w:line="240" w:lineRule="auto"/>
              <w:jc w:val="center"/>
              <w:rPr>
                <w:b/>
              </w:rPr>
            </w:pPr>
            <w:r>
              <w:rPr>
                <w:b/>
              </w:rPr>
              <w:t>201</w:t>
            </w:r>
            <w:r w:rsidR="007F7044">
              <w:rPr>
                <w:b/>
              </w:rPr>
              <w:t>8</w:t>
            </w:r>
          </w:p>
        </w:tc>
        <w:tc>
          <w:tcPr>
            <w:tcW w:w="0" w:type="auto"/>
          </w:tcPr>
          <w:p w14:paraId="31CFE73A" w14:textId="77777777" w:rsidR="00BF1CB1" w:rsidRPr="00137993" w:rsidRDefault="00BF1CB1" w:rsidP="0095420D">
            <w:pPr>
              <w:spacing w:after="0" w:line="240" w:lineRule="auto"/>
              <w:jc w:val="center"/>
              <w:rPr>
                <w:b/>
              </w:rPr>
            </w:pPr>
          </w:p>
        </w:tc>
      </w:tr>
      <w:tr w:rsidR="00BF1CB1" w:rsidRPr="00137993" w14:paraId="1DAE5AA1" w14:textId="77777777" w:rsidTr="00C22D31">
        <w:trPr>
          <w:cantSplit/>
        </w:trPr>
        <w:tc>
          <w:tcPr>
            <w:tcW w:w="925" w:type="dxa"/>
          </w:tcPr>
          <w:p w14:paraId="12CB50EC" w14:textId="77777777" w:rsidR="00BF1CB1" w:rsidRDefault="00BF1CB1" w:rsidP="00B22195">
            <w:pPr>
              <w:spacing w:after="0" w:line="240" w:lineRule="auto"/>
              <w:jc w:val="center"/>
              <w:rPr>
                <w:b/>
              </w:rPr>
            </w:pPr>
            <w:r>
              <w:rPr>
                <w:b/>
              </w:rPr>
              <w:t>20</w:t>
            </w:r>
          </w:p>
        </w:tc>
        <w:tc>
          <w:tcPr>
            <w:tcW w:w="0" w:type="auto"/>
          </w:tcPr>
          <w:p w14:paraId="1CEC1B71" w14:textId="77777777" w:rsidR="00BF1CB1" w:rsidRDefault="00BF1CB1" w:rsidP="0095420D">
            <w:pPr>
              <w:spacing w:after="0" w:line="240" w:lineRule="auto"/>
              <w:jc w:val="center"/>
              <w:rPr>
                <w:b/>
              </w:rPr>
            </w:pPr>
          </w:p>
        </w:tc>
        <w:tc>
          <w:tcPr>
            <w:tcW w:w="0" w:type="auto"/>
          </w:tcPr>
          <w:p w14:paraId="28E59040" w14:textId="77777777" w:rsidR="00BF1CB1" w:rsidRPr="009E6B11" w:rsidRDefault="00BF1CB1" w:rsidP="0088657D">
            <w:pPr>
              <w:spacing w:after="0" w:line="240" w:lineRule="auto"/>
              <w:rPr>
                <w:b/>
              </w:rPr>
            </w:pPr>
            <w:r w:rsidRPr="00941672">
              <w:rPr>
                <w:b/>
              </w:rPr>
              <w:t>M</w:t>
            </w:r>
            <w:r>
              <w:rPr>
                <w:b/>
              </w:rPr>
              <w:t xml:space="preserve">ake frequent checks on all door closures to reduce noise </w:t>
            </w:r>
            <w:r w:rsidRPr="00941672">
              <w:rPr>
                <w:b/>
              </w:rPr>
              <w:t>and adjust when necessary.</w:t>
            </w:r>
          </w:p>
        </w:tc>
        <w:tc>
          <w:tcPr>
            <w:tcW w:w="0" w:type="auto"/>
          </w:tcPr>
          <w:p w14:paraId="09DBA4B2" w14:textId="77777777" w:rsidR="00BF1CB1" w:rsidRPr="00137993" w:rsidRDefault="00BF1CB1" w:rsidP="0095420D">
            <w:pPr>
              <w:spacing w:after="0" w:line="240" w:lineRule="auto"/>
              <w:jc w:val="center"/>
              <w:rPr>
                <w:b/>
              </w:rPr>
            </w:pPr>
            <w:r>
              <w:rPr>
                <w:b/>
              </w:rPr>
              <w:t>A</w:t>
            </w:r>
          </w:p>
        </w:tc>
        <w:tc>
          <w:tcPr>
            <w:tcW w:w="0" w:type="auto"/>
          </w:tcPr>
          <w:p w14:paraId="4A49F20B" w14:textId="77777777" w:rsidR="00BF1CB1" w:rsidRDefault="00BF1CB1" w:rsidP="0095420D">
            <w:pPr>
              <w:spacing w:after="0" w:line="240" w:lineRule="auto"/>
              <w:jc w:val="center"/>
              <w:rPr>
                <w:b/>
              </w:rPr>
            </w:pPr>
            <w:r>
              <w:rPr>
                <w:b/>
              </w:rPr>
              <w:t>N</w:t>
            </w:r>
          </w:p>
        </w:tc>
        <w:tc>
          <w:tcPr>
            <w:tcW w:w="0" w:type="auto"/>
          </w:tcPr>
          <w:p w14:paraId="11D75E60" w14:textId="77777777" w:rsidR="00BF1CB1" w:rsidRDefault="00BF1CB1" w:rsidP="0095420D">
            <w:pPr>
              <w:spacing w:after="0" w:line="240" w:lineRule="auto"/>
              <w:jc w:val="center"/>
              <w:rPr>
                <w:b/>
              </w:rPr>
            </w:pPr>
            <w:r>
              <w:rPr>
                <w:b/>
              </w:rPr>
              <w:t>OG</w:t>
            </w:r>
          </w:p>
        </w:tc>
        <w:tc>
          <w:tcPr>
            <w:tcW w:w="0" w:type="auto"/>
          </w:tcPr>
          <w:p w14:paraId="0E4C3C34" w14:textId="77777777" w:rsidR="00BF1CB1" w:rsidRPr="00137993" w:rsidRDefault="00BF1CB1" w:rsidP="0095420D">
            <w:pPr>
              <w:spacing w:after="0" w:line="240" w:lineRule="auto"/>
              <w:jc w:val="center"/>
              <w:rPr>
                <w:b/>
              </w:rPr>
            </w:pPr>
          </w:p>
        </w:tc>
      </w:tr>
      <w:tr w:rsidR="00BF1CB1" w:rsidRPr="00137993" w14:paraId="0AD3A3AD" w14:textId="77777777" w:rsidTr="00C22D31">
        <w:trPr>
          <w:cantSplit/>
        </w:trPr>
        <w:tc>
          <w:tcPr>
            <w:tcW w:w="925" w:type="dxa"/>
          </w:tcPr>
          <w:p w14:paraId="44D78DC2" w14:textId="77777777" w:rsidR="00BF1CB1" w:rsidRDefault="00BF1CB1" w:rsidP="00B22195">
            <w:pPr>
              <w:spacing w:after="0" w:line="240" w:lineRule="auto"/>
              <w:jc w:val="center"/>
              <w:rPr>
                <w:b/>
              </w:rPr>
            </w:pPr>
            <w:r>
              <w:rPr>
                <w:b/>
              </w:rPr>
              <w:t>21</w:t>
            </w:r>
          </w:p>
        </w:tc>
        <w:tc>
          <w:tcPr>
            <w:tcW w:w="0" w:type="auto"/>
          </w:tcPr>
          <w:p w14:paraId="1C6618F4" w14:textId="77777777" w:rsidR="00BF1CB1" w:rsidRPr="00137993" w:rsidRDefault="00BF1CB1" w:rsidP="0095420D">
            <w:pPr>
              <w:spacing w:after="0" w:line="240" w:lineRule="auto"/>
              <w:jc w:val="center"/>
              <w:rPr>
                <w:b/>
              </w:rPr>
            </w:pPr>
          </w:p>
        </w:tc>
        <w:tc>
          <w:tcPr>
            <w:tcW w:w="0" w:type="auto"/>
          </w:tcPr>
          <w:p w14:paraId="13D81B70" w14:textId="77777777" w:rsidR="00BF1CB1" w:rsidRPr="00137993" w:rsidRDefault="00BF1CB1" w:rsidP="0071075E">
            <w:pPr>
              <w:spacing w:after="0" w:line="240" w:lineRule="auto"/>
              <w:rPr>
                <w:b/>
              </w:rPr>
            </w:pPr>
            <w:r w:rsidRPr="00941672">
              <w:rPr>
                <w:b/>
              </w:rPr>
              <w:t>Replace non-compliant door handles with D fittings.</w:t>
            </w:r>
          </w:p>
        </w:tc>
        <w:tc>
          <w:tcPr>
            <w:tcW w:w="0" w:type="auto"/>
          </w:tcPr>
          <w:p w14:paraId="64A16683" w14:textId="77777777" w:rsidR="00BF1CB1" w:rsidRDefault="00BF1CB1" w:rsidP="0095420D">
            <w:pPr>
              <w:spacing w:after="0" w:line="240" w:lineRule="auto"/>
              <w:jc w:val="center"/>
              <w:rPr>
                <w:b/>
              </w:rPr>
            </w:pPr>
            <w:r>
              <w:rPr>
                <w:b/>
              </w:rPr>
              <w:t>B</w:t>
            </w:r>
          </w:p>
        </w:tc>
        <w:tc>
          <w:tcPr>
            <w:tcW w:w="0" w:type="auto"/>
          </w:tcPr>
          <w:p w14:paraId="1EE68CBA" w14:textId="77777777" w:rsidR="00BF1CB1" w:rsidRDefault="00BF1CB1" w:rsidP="0095420D">
            <w:pPr>
              <w:spacing w:after="0" w:line="240" w:lineRule="auto"/>
              <w:jc w:val="center"/>
              <w:rPr>
                <w:b/>
              </w:rPr>
            </w:pPr>
            <w:r>
              <w:rPr>
                <w:b/>
              </w:rPr>
              <w:t>M</w:t>
            </w:r>
          </w:p>
        </w:tc>
        <w:tc>
          <w:tcPr>
            <w:tcW w:w="0" w:type="auto"/>
          </w:tcPr>
          <w:p w14:paraId="0DB18CF2" w14:textId="77777777" w:rsidR="00BF1CB1" w:rsidRDefault="00BF1CB1" w:rsidP="0095420D">
            <w:pPr>
              <w:spacing w:after="0" w:line="240" w:lineRule="auto"/>
              <w:jc w:val="center"/>
              <w:rPr>
                <w:b/>
              </w:rPr>
            </w:pPr>
            <w:r>
              <w:rPr>
                <w:b/>
              </w:rPr>
              <w:t>2018</w:t>
            </w:r>
          </w:p>
        </w:tc>
        <w:tc>
          <w:tcPr>
            <w:tcW w:w="0" w:type="auto"/>
          </w:tcPr>
          <w:p w14:paraId="6F78DD6D" w14:textId="77777777" w:rsidR="00BF1CB1" w:rsidRPr="00137993" w:rsidRDefault="00BF1CB1" w:rsidP="0095420D">
            <w:pPr>
              <w:spacing w:after="0" w:line="240" w:lineRule="auto"/>
              <w:jc w:val="center"/>
              <w:rPr>
                <w:b/>
              </w:rPr>
            </w:pPr>
          </w:p>
        </w:tc>
      </w:tr>
      <w:tr w:rsidR="00C22D31" w:rsidRPr="00137993" w14:paraId="13C67A06" w14:textId="77777777" w:rsidTr="00C22D31">
        <w:trPr>
          <w:cantSplit/>
        </w:trPr>
        <w:tc>
          <w:tcPr>
            <w:tcW w:w="925" w:type="dxa"/>
          </w:tcPr>
          <w:p w14:paraId="743AC7BC" w14:textId="77777777" w:rsidR="00C22D31" w:rsidRDefault="00C22D31" w:rsidP="00B22195">
            <w:pPr>
              <w:spacing w:after="0" w:line="240" w:lineRule="auto"/>
              <w:jc w:val="center"/>
              <w:rPr>
                <w:b/>
              </w:rPr>
            </w:pPr>
            <w:r>
              <w:rPr>
                <w:b/>
              </w:rPr>
              <w:t>22</w:t>
            </w:r>
          </w:p>
        </w:tc>
        <w:tc>
          <w:tcPr>
            <w:tcW w:w="0" w:type="auto"/>
          </w:tcPr>
          <w:p w14:paraId="0E0D77BA" w14:textId="77777777" w:rsidR="00C22D31" w:rsidRPr="00137993" w:rsidRDefault="00C22D31" w:rsidP="0095420D">
            <w:pPr>
              <w:spacing w:after="0" w:line="240" w:lineRule="auto"/>
              <w:jc w:val="center"/>
              <w:rPr>
                <w:b/>
              </w:rPr>
            </w:pPr>
          </w:p>
        </w:tc>
        <w:tc>
          <w:tcPr>
            <w:tcW w:w="0" w:type="auto"/>
          </w:tcPr>
          <w:p w14:paraId="35B6DAEF" w14:textId="77777777" w:rsidR="00C22D31" w:rsidRPr="00941672" w:rsidRDefault="00C22D31" w:rsidP="0071075E">
            <w:pPr>
              <w:spacing w:after="0" w:line="240" w:lineRule="auto"/>
              <w:rPr>
                <w:b/>
              </w:rPr>
            </w:pPr>
            <w:r>
              <w:rPr>
                <w:b/>
              </w:rPr>
              <w:t>Remove posters obscuring the vision panels.</w:t>
            </w:r>
          </w:p>
        </w:tc>
        <w:tc>
          <w:tcPr>
            <w:tcW w:w="0" w:type="auto"/>
          </w:tcPr>
          <w:p w14:paraId="42F9DDCA" w14:textId="77777777" w:rsidR="00C22D31" w:rsidRDefault="00C22D31" w:rsidP="0095420D">
            <w:pPr>
              <w:spacing w:after="0" w:line="240" w:lineRule="auto"/>
              <w:jc w:val="center"/>
              <w:rPr>
                <w:b/>
              </w:rPr>
            </w:pPr>
            <w:r>
              <w:rPr>
                <w:b/>
              </w:rPr>
              <w:t>A</w:t>
            </w:r>
          </w:p>
        </w:tc>
        <w:tc>
          <w:tcPr>
            <w:tcW w:w="0" w:type="auto"/>
          </w:tcPr>
          <w:p w14:paraId="06BE557E" w14:textId="77777777" w:rsidR="00C22D31" w:rsidRDefault="00C22D31" w:rsidP="0095420D">
            <w:pPr>
              <w:spacing w:after="0" w:line="240" w:lineRule="auto"/>
              <w:jc w:val="center"/>
              <w:rPr>
                <w:b/>
              </w:rPr>
            </w:pPr>
            <w:r>
              <w:rPr>
                <w:b/>
              </w:rPr>
              <w:t>N</w:t>
            </w:r>
          </w:p>
        </w:tc>
        <w:tc>
          <w:tcPr>
            <w:tcW w:w="0" w:type="auto"/>
          </w:tcPr>
          <w:p w14:paraId="4EE284B6" w14:textId="77777777" w:rsidR="00C22D31" w:rsidRDefault="00C22D31" w:rsidP="0095420D">
            <w:pPr>
              <w:spacing w:after="0" w:line="240" w:lineRule="auto"/>
              <w:jc w:val="center"/>
              <w:rPr>
                <w:b/>
              </w:rPr>
            </w:pPr>
            <w:r>
              <w:rPr>
                <w:b/>
              </w:rPr>
              <w:t>2018</w:t>
            </w:r>
          </w:p>
        </w:tc>
        <w:tc>
          <w:tcPr>
            <w:tcW w:w="0" w:type="auto"/>
          </w:tcPr>
          <w:p w14:paraId="630A0DF6" w14:textId="77777777" w:rsidR="00C22D31" w:rsidRPr="00137993" w:rsidRDefault="00C22D31" w:rsidP="0095420D">
            <w:pPr>
              <w:spacing w:after="0" w:line="240" w:lineRule="auto"/>
              <w:jc w:val="center"/>
              <w:rPr>
                <w:b/>
              </w:rPr>
            </w:pPr>
          </w:p>
        </w:tc>
      </w:tr>
      <w:tr w:rsidR="00BF1CB1" w:rsidRPr="00137993" w14:paraId="317AA546" w14:textId="77777777" w:rsidTr="00C22D31">
        <w:trPr>
          <w:cantSplit/>
        </w:trPr>
        <w:tc>
          <w:tcPr>
            <w:tcW w:w="925" w:type="dxa"/>
          </w:tcPr>
          <w:p w14:paraId="404401FC" w14:textId="77777777" w:rsidR="00BF1CB1" w:rsidRDefault="00BF1CB1" w:rsidP="00B22195">
            <w:pPr>
              <w:spacing w:after="0" w:line="240" w:lineRule="auto"/>
              <w:jc w:val="center"/>
              <w:rPr>
                <w:b/>
              </w:rPr>
            </w:pPr>
            <w:r>
              <w:rPr>
                <w:b/>
              </w:rPr>
              <w:t>2</w:t>
            </w:r>
            <w:r w:rsidR="00C22D31">
              <w:rPr>
                <w:b/>
              </w:rPr>
              <w:t>3</w:t>
            </w:r>
          </w:p>
        </w:tc>
        <w:tc>
          <w:tcPr>
            <w:tcW w:w="0" w:type="auto"/>
          </w:tcPr>
          <w:p w14:paraId="0C0CF72B" w14:textId="77777777" w:rsidR="00BF1CB1" w:rsidRPr="00137993" w:rsidRDefault="00BF1CB1" w:rsidP="0095420D">
            <w:pPr>
              <w:spacing w:after="0" w:line="240" w:lineRule="auto"/>
              <w:jc w:val="center"/>
              <w:rPr>
                <w:b/>
              </w:rPr>
            </w:pPr>
            <w:r>
              <w:rPr>
                <w:b/>
              </w:rPr>
              <w:t>W.C.’s</w:t>
            </w:r>
          </w:p>
        </w:tc>
        <w:tc>
          <w:tcPr>
            <w:tcW w:w="0" w:type="auto"/>
          </w:tcPr>
          <w:p w14:paraId="6872DF32" w14:textId="77777777" w:rsidR="00BF1CB1" w:rsidRPr="00915902" w:rsidRDefault="00BF1CB1" w:rsidP="0095420D">
            <w:pPr>
              <w:spacing w:after="0" w:line="240" w:lineRule="auto"/>
              <w:rPr>
                <w:b/>
              </w:rPr>
            </w:pPr>
            <w:r w:rsidRPr="00941672">
              <w:rPr>
                <w:b/>
              </w:rPr>
              <w:t>Replace non-compliant taps with push button or lever taps.           Replace old flushing systems with modern and accessible systems.</w:t>
            </w:r>
          </w:p>
        </w:tc>
        <w:tc>
          <w:tcPr>
            <w:tcW w:w="0" w:type="auto"/>
          </w:tcPr>
          <w:p w14:paraId="19E9724F" w14:textId="77777777" w:rsidR="00BF1CB1" w:rsidRDefault="00BF1CB1" w:rsidP="0095420D">
            <w:pPr>
              <w:spacing w:after="0" w:line="240" w:lineRule="auto"/>
              <w:jc w:val="center"/>
              <w:rPr>
                <w:b/>
              </w:rPr>
            </w:pPr>
            <w:r>
              <w:rPr>
                <w:b/>
              </w:rPr>
              <w:t>B</w:t>
            </w:r>
          </w:p>
        </w:tc>
        <w:tc>
          <w:tcPr>
            <w:tcW w:w="0" w:type="auto"/>
          </w:tcPr>
          <w:p w14:paraId="2BD2FED1" w14:textId="77777777" w:rsidR="00BF1CB1" w:rsidRDefault="00BF1CB1" w:rsidP="0095420D">
            <w:pPr>
              <w:spacing w:after="0" w:line="240" w:lineRule="auto"/>
              <w:jc w:val="center"/>
              <w:rPr>
                <w:b/>
              </w:rPr>
            </w:pPr>
            <w:r>
              <w:rPr>
                <w:b/>
              </w:rPr>
              <w:t>M</w:t>
            </w:r>
          </w:p>
        </w:tc>
        <w:tc>
          <w:tcPr>
            <w:tcW w:w="0" w:type="auto"/>
          </w:tcPr>
          <w:p w14:paraId="588661A7" w14:textId="77777777" w:rsidR="00BF1CB1" w:rsidRDefault="00BF1CB1" w:rsidP="0095420D">
            <w:pPr>
              <w:spacing w:after="0" w:line="240" w:lineRule="auto"/>
              <w:jc w:val="center"/>
              <w:rPr>
                <w:b/>
              </w:rPr>
            </w:pPr>
            <w:r>
              <w:rPr>
                <w:b/>
              </w:rPr>
              <w:t>2018</w:t>
            </w:r>
          </w:p>
        </w:tc>
        <w:tc>
          <w:tcPr>
            <w:tcW w:w="0" w:type="auto"/>
          </w:tcPr>
          <w:p w14:paraId="365D39AE" w14:textId="77777777" w:rsidR="00BF1CB1" w:rsidRPr="00137993" w:rsidRDefault="00BF1CB1" w:rsidP="0095420D">
            <w:pPr>
              <w:spacing w:after="0" w:line="240" w:lineRule="auto"/>
              <w:jc w:val="center"/>
              <w:rPr>
                <w:b/>
              </w:rPr>
            </w:pPr>
          </w:p>
        </w:tc>
      </w:tr>
      <w:tr w:rsidR="00BF1CB1" w:rsidRPr="00137993" w14:paraId="744BA9CB" w14:textId="77777777" w:rsidTr="00C22D31">
        <w:trPr>
          <w:cantSplit/>
        </w:trPr>
        <w:tc>
          <w:tcPr>
            <w:tcW w:w="925" w:type="dxa"/>
          </w:tcPr>
          <w:p w14:paraId="492338D5" w14:textId="77777777" w:rsidR="00BF1CB1" w:rsidRDefault="00BF1CB1" w:rsidP="00B22195">
            <w:pPr>
              <w:spacing w:after="0" w:line="240" w:lineRule="auto"/>
              <w:jc w:val="center"/>
              <w:rPr>
                <w:b/>
              </w:rPr>
            </w:pPr>
            <w:r>
              <w:rPr>
                <w:b/>
              </w:rPr>
              <w:t>2</w:t>
            </w:r>
            <w:r w:rsidR="00C22D31">
              <w:rPr>
                <w:b/>
              </w:rPr>
              <w:t>4</w:t>
            </w:r>
          </w:p>
        </w:tc>
        <w:tc>
          <w:tcPr>
            <w:tcW w:w="0" w:type="auto"/>
          </w:tcPr>
          <w:p w14:paraId="67482B61" w14:textId="77777777" w:rsidR="00BF1CB1" w:rsidRDefault="00BF1CB1" w:rsidP="0095420D">
            <w:pPr>
              <w:spacing w:after="0" w:line="240" w:lineRule="auto"/>
              <w:jc w:val="center"/>
              <w:rPr>
                <w:b/>
              </w:rPr>
            </w:pPr>
            <w:r>
              <w:rPr>
                <w:b/>
              </w:rPr>
              <w:t>Accessible Toilets</w:t>
            </w:r>
          </w:p>
        </w:tc>
        <w:tc>
          <w:tcPr>
            <w:tcW w:w="0" w:type="auto"/>
          </w:tcPr>
          <w:p w14:paraId="56B50692" w14:textId="77777777" w:rsidR="00BF1CB1" w:rsidRDefault="0037136B" w:rsidP="0095420D">
            <w:pPr>
              <w:spacing w:after="0" w:line="240" w:lineRule="auto"/>
              <w:rPr>
                <w:b/>
              </w:rPr>
            </w:pPr>
            <w:r w:rsidRPr="0037136B">
              <w:rPr>
                <w:b/>
              </w:rPr>
              <w:t>Fit an alarm, a mirror, coat hooks, a grab bar on the back of the door and paint the walls a contrast colour. Remove clutter.</w:t>
            </w:r>
          </w:p>
        </w:tc>
        <w:tc>
          <w:tcPr>
            <w:tcW w:w="0" w:type="auto"/>
          </w:tcPr>
          <w:p w14:paraId="79CA032D" w14:textId="77777777" w:rsidR="00BF1CB1" w:rsidRDefault="00BF1CB1" w:rsidP="0095420D">
            <w:pPr>
              <w:spacing w:after="0" w:line="240" w:lineRule="auto"/>
              <w:jc w:val="center"/>
              <w:rPr>
                <w:b/>
              </w:rPr>
            </w:pPr>
            <w:r>
              <w:rPr>
                <w:b/>
              </w:rPr>
              <w:t>A</w:t>
            </w:r>
          </w:p>
        </w:tc>
        <w:tc>
          <w:tcPr>
            <w:tcW w:w="0" w:type="auto"/>
          </w:tcPr>
          <w:p w14:paraId="55E8C404" w14:textId="77777777" w:rsidR="00BF1CB1" w:rsidRDefault="00BF1CB1" w:rsidP="009029A7">
            <w:pPr>
              <w:spacing w:after="0" w:line="240" w:lineRule="auto"/>
              <w:jc w:val="center"/>
              <w:rPr>
                <w:b/>
              </w:rPr>
            </w:pPr>
            <w:r>
              <w:rPr>
                <w:b/>
              </w:rPr>
              <w:t>M</w:t>
            </w:r>
          </w:p>
        </w:tc>
        <w:tc>
          <w:tcPr>
            <w:tcW w:w="0" w:type="auto"/>
          </w:tcPr>
          <w:p w14:paraId="5DB4B23B" w14:textId="77777777" w:rsidR="00BF1CB1" w:rsidRDefault="00BF1CB1" w:rsidP="0095420D">
            <w:pPr>
              <w:spacing w:after="0" w:line="240" w:lineRule="auto"/>
              <w:jc w:val="center"/>
              <w:rPr>
                <w:b/>
              </w:rPr>
            </w:pPr>
            <w:r>
              <w:rPr>
                <w:b/>
              </w:rPr>
              <w:t>201</w:t>
            </w:r>
            <w:r w:rsidR="00C22D31">
              <w:rPr>
                <w:b/>
              </w:rPr>
              <w:t>8</w:t>
            </w:r>
          </w:p>
        </w:tc>
        <w:tc>
          <w:tcPr>
            <w:tcW w:w="0" w:type="auto"/>
          </w:tcPr>
          <w:p w14:paraId="78266709" w14:textId="77777777" w:rsidR="00BF1CB1" w:rsidRPr="00137993" w:rsidRDefault="00BF1CB1" w:rsidP="0095420D">
            <w:pPr>
              <w:spacing w:after="0" w:line="240" w:lineRule="auto"/>
              <w:jc w:val="center"/>
              <w:rPr>
                <w:b/>
              </w:rPr>
            </w:pPr>
          </w:p>
        </w:tc>
      </w:tr>
      <w:tr w:rsidR="00BF1CB1" w:rsidRPr="00137993" w14:paraId="597D4992" w14:textId="77777777" w:rsidTr="00C22D31">
        <w:trPr>
          <w:cantSplit/>
        </w:trPr>
        <w:tc>
          <w:tcPr>
            <w:tcW w:w="925" w:type="dxa"/>
          </w:tcPr>
          <w:p w14:paraId="15BDD5BF" w14:textId="77777777" w:rsidR="00BF1CB1" w:rsidRDefault="00BF1CB1" w:rsidP="00B22195">
            <w:pPr>
              <w:spacing w:after="0" w:line="240" w:lineRule="auto"/>
              <w:jc w:val="center"/>
              <w:rPr>
                <w:b/>
              </w:rPr>
            </w:pPr>
            <w:r>
              <w:rPr>
                <w:b/>
              </w:rPr>
              <w:lastRenderedPageBreak/>
              <w:t>2</w:t>
            </w:r>
            <w:r w:rsidR="00C22D31">
              <w:rPr>
                <w:b/>
              </w:rPr>
              <w:t>5</w:t>
            </w:r>
          </w:p>
        </w:tc>
        <w:tc>
          <w:tcPr>
            <w:tcW w:w="0" w:type="auto"/>
          </w:tcPr>
          <w:p w14:paraId="2EBDC3C0" w14:textId="77777777" w:rsidR="00BF1CB1" w:rsidRDefault="00BF1CB1" w:rsidP="0095420D">
            <w:pPr>
              <w:spacing w:after="0" w:line="240" w:lineRule="auto"/>
              <w:jc w:val="center"/>
              <w:rPr>
                <w:b/>
              </w:rPr>
            </w:pPr>
          </w:p>
        </w:tc>
        <w:tc>
          <w:tcPr>
            <w:tcW w:w="0" w:type="auto"/>
          </w:tcPr>
          <w:p w14:paraId="410B5B8A" w14:textId="77777777" w:rsidR="00BF1CB1" w:rsidRPr="00100197" w:rsidRDefault="00BF1CB1" w:rsidP="0095420D">
            <w:pPr>
              <w:spacing w:after="0" w:line="240" w:lineRule="auto"/>
              <w:rPr>
                <w:b/>
              </w:rPr>
            </w:pPr>
            <w:r w:rsidRPr="00100197">
              <w:rPr>
                <w:b/>
              </w:rPr>
              <w:t>Arrange disability awareness and etiquette training and some form of basic manual handling training for appointed members of staff</w:t>
            </w:r>
            <w:r w:rsidR="0066762F">
              <w:rPr>
                <w:b/>
              </w:rPr>
              <w:t>.</w:t>
            </w:r>
          </w:p>
        </w:tc>
        <w:tc>
          <w:tcPr>
            <w:tcW w:w="0" w:type="auto"/>
          </w:tcPr>
          <w:p w14:paraId="6BC39F36" w14:textId="77777777" w:rsidR="00BF1CB1" w:rsidRDefault="00BF1CB1" w:rsidP="0095420D">
            <w:pPr>
              <w:spacing w:after="0" w:line="240" w:lineRule="auto"/>
              <w:jc w:val="center"/>
              <w:rPr>
                <w:b/>
              </w:rPr>
            </w:pPr>
            <w:r>
              <w:rPr>
                <w:b/>
              </w:rPr>
              <w:t>B</w:t>
            </w:r>
          </w:p>
        </w:tc>
        <w:tc>
          <w:tcPr>
            <w:tcW w:w="0" w:type="auto"/>
          </w:tcPr>
          <w:p w14:paraId="4ABFD1E7" w14:textId="77777777" w:rsidR="00BF1CB1" w:rsidRDefault="00BF1CB1" w:rsidP="009029A7">
            <w:pPr>
              <w:spacing w:after="0" w:line="240" w:lineRule="auto"/>
              <w:jc w:val="center"/>
              <w:rPr>
                <w:b/>
              </w:rPr>
            </w:pPr>
            <w:r>
              <w:rPr>
                <w:b/>
              </w:rPr>
              <w:t>M</w:t>
            </w:r>
          </w:p>
        </w:tc>
        <w:tc>
          <w:tcPr>
            <w:tcW w:w="0" w:type="auto"/>
          </w:tcPr>
          <w:p w14:paraId="3BE46B5A" w14:textId="77777777" w:rsidR="00BF1CB1" w:rsidRDefault="00BF1CB1" w:rsidP="0095420D">
            <w:pPr>
              <w:spacing w:after="0" w:line="240" w:lineRule="auto"/>
              <w:jc w:val="center"/>
              <w:rPr>
                <w:b/>
              </w:rPr>
            </w:pPr>
            <w:r>
              <w:rPr>
                <w:b/>
              </w:rPr>
              <w:t>2018</w:t>
            </w:r>
          </w:p>
        </w:tc>
        <w:tc>
          <w:tcPr>
            <w:tcW w:w="0" w:type="auto"/>
          </w:tcPr>
          <w:p w14:paraId="44F72CC5" w14:textId="77777777" w:rsidR="00BF1CB1" w:rsidRPr="00137993" w:rsidRDefault="00BF1CB1" w:rsidP="0095420D">
            <w:pPr>
              <w:spacing w:after="0" w:line="240" w:lineRule="auto"/>
              <w:jc w:val="center"/>
              <w:rPr>
                <w:b/>
              </w:rPr>
            </w:pPr>
          </w:p>
        </w:tc>
      </w:tr>
      <w:tr w:rsidR="00BF1CB1" w:rsidRPr="00137993" w14:paraId="33CE3CD2" w14:textId="77777777" w:rsidTr="00C22D31">
        <w:trPr>
          <w:cantSplit/>
          <w:trHeight w:val="699"/>
        </w:trPr>
        <w:tc>
          <w:tcPr>
            <w:tcW w:w="925" w:type="dxa"/>
          </w:tcPr>
          <w:p w14:paraId="367C553C" w14:textId="77777777" w:rsidR="00BF1CB1" w:rsidRDefault="00BF1CB1" w:rsidP="00565A59">
            <w:pPr>
              <w:spacing w:after="0" w:line="240" w:lineRule="auto"/>
              <w:jc w:val="center"/>
              <w:rPr>
                <w:b/>
              </w:rPr>
            </w:pPr>
            <w:r>
              <w:rPr>
                <w:b/>
              </w:rPr>
              <w:t>2</w:t>
            </w:r>
            <w:r w:rsidR="00C22D31">
              <w:rPr>
                <w:b/>
              </w:rPr>
              <w:t>6</w:t>
            </w:r>
          </w:p>
        </w:tc>
        <w:tc>
          <w:tcPr>
            <w:tcW w:w="0" w:type="auto"/>
          </w:tcPr>
          <w:p w14:paraId="5ADEA78D" w14:textId="77777777" w:rsidR="00BF1CB1" w:rsidRDefault="00BF1CB1" w:rsidP="0095420D">
            <w:pPr>
              <w:spacing w:after="0" w:line="240" w:lineRule="auto"/>
              <w:jc w:val="center"/>
              <w:rPr>
                <w:b/>
              </w:rPr>
            </w:pPr>
          </w:p>
        </w:tc>
        <w:tc>
          <w:tcPr>
            <w:tcW w:w="0" w:type="auto"/>
          </w:tcPr>
          <w:p w14:paraId="2ACEB460" w14:textId="77777777" w:rsidR="00BF1CB1" w:rsidRDefault="00BF1CB1" w:rsidP="00BF1CB1">
            <w:pPr>
              <w:spacing w:after="0" w:line="240" w:lineRule="auto"/>
              <w:rPr>
                <w:b/>
              </w:rPr>
            </w:pPr>
            <w:r w:rsidRPr="00100197">
              <w:rPr>
                <w:b/>
              </w:rPr>
              <w:t>Provide signage showing the loc</w:t>
            </w:r>
            <w:r>
              <w:rPr>
                <w:b/>
              </w:rPr>
              <w:t>ation of the accessible toilets</w:t>
            </w:r>
            <w:r w:rsidR="00C22D31">
              <w:rPr>
                <w:b/>
              </w:rPr>
              <w:t>.</w:t>
            </w:r>
          </w:p>
        </w:tc>
        <w:tc>
          <w:tcPr>
            <w:tcW w:w="0" w:type="auto"/>
          </w:tcPr>
          <w:p w14:paraId="56EA8CC8" w14:textId="77777777" w:rsidR="00BF1CB1" w:rsidRDefault="00BF1CB1" w:rsidP="00565A59">
            <w:pPr>
              <w:spacing w:after="0" w:line="240" w:lineRule="auto"/>
              <w:jc w:val="center"/>
              <w:rPr>
                <w:b/>
              </w:rPr>
            </w:pPr>
            <w:r>
              <w:rPr>
                <w:b/>
              </w:rPr>
              <w:t>B</w:t>
            </w:r>
          </w:p>
        </w:tc>
        <w:tc>
          <w:tcPr>
            <w:tcW w:w="0" w:type="auto"/>
          </w:tcPr>
          <w:p w14:paraId="7F27C08D" w14:textId="77777777" w:rsidR="00BF1CB1" w:rsidRDefault="00BF1CB1" w:rsidP="009029A7">
            <w:pPr>
              <w:spacing w:after="0" w:line="240" w:lineRule="auto"/>
              <w:jc w:val="center"/>
              <w:rPr>
                <w:b/>
              </w:rPr>
            </w:pPr>
            <w:r>
              <w:rPr>
                <w:b/>
              </w:rPr>
              <w:t>M</w:t>
            </w:r>
          </w:p>
        </w:tc>
        <w:tc>
          <w:tcPr>
            <w:tcW w:w="0" w:type="auto"/>
          </w:tcPr>
          <w:p w14:paraId="3312D0A4" w14:textId="77777777" w:rsidR="00BF1CB1" w:rsidRDefault="00BF1CB1" w:rsidP="0095420D">
            <w:pPr>
              <w:spacing w:after="0" w:line="240" w:lineRule="auto"/>
              <w:jc w:val="center"/>
              <w:rPr>
                <w:b/>
              </w:rPr>
            </w:pPr>
            <w:r>
              <w:rPr>
                <w:b/>
              </w:rPr>
              <w:t>2018</w:t>
            </w:r>
          </w:p>
        </w:tc>
        <w:tc>
          <w:tcPr>
            <w:tcW w:w="0" w:type="auto"/>
          </w:tcPr>
          <w:p w14:paraId="73DB0150" w14:textId="77777777" w:rsidR="00BF1CB1" w:rsidRPr="00137993" w:rsidRDefault="00BF1CB1" w:rsidP="0095420D">
            <w:pPr>
              <w:spacing w:after="0" w:line="240" w:lineRule="auto"/>
              <w:jc w:val="center"/>
              <w:rPr>
                <w:b/>
              </w:rPr>
            </w:pPr>
          </w:p>
        </w:tc>
      </w:tr>
      <w:tr w:rsidR="00BF1CB1" w:rsidRPr="00137993" w14:paraId="6C217C7D" w14:textId="77777777" w:rsidTr="00C22D31">
        <w:trPr>
          <w:cantSplit/>
        </w:trPr>
        <w:tc>
          <w:tcPr>
            <w:tcW w:w="925" w:type="dxa"/>
          </w:tcPr>
          <w:p w14:paraId="0A00075A" w14:textId="77777777" w:rsidR="00BF1CB1" w:rsidRDefault="00BF1CB1" w:rsidP="00B22195">
            <w:pPr>
              <w:spacing w:after="0" w:line="240" w:lineRule="auto"/>
              <w:jc w:val="center"/>
              <w:rPr>
                <w:b/>
              </w:rPr>
            </w:pPr>
            <w:r>
              <w:rPr>
                <w:b/>
              </w:rPr>
              <w:t>27</w:t>
            </w:r>
          </w:p>
        </w:tc>
        <w:tc>
          <w:tcPr>
            <w:tcW w:w="0" w:type="auto"/>
          </w:tcPr>
          <w:p w14:paraId="3E26D0FA" w14:textId="77777777" w:rsidR="00BF1CB1" w:rsidRPr="00137993" w:rsidRDefault="00BF1CB1" w:rsidP="0095420D">
            <w:pPr>
              <w:spacing w:after="0" w:line="240" w:lineRule="auto"/>
              <w:jc w:val="center"/>
              <w:rPr>
                <w:b/>
              </w:rPr>
            </w:pPr>
            <w:r>
              <w:rPr>
                <w:b/>
              </w:rPr>
              <w:t>Gender Identity</w:t>
            </w:r>
          </w:p>
        </w:tc>
        <w:tc>
          <w:tcPr>
            <w:tcW w:w="0" w:type="auto"/>
          </w:tcPr>
          <w:p w14:paraId="722BD305" w14:textId="77777777" w:rsidR="00BF1CB1" w:rsidRDefault="00BF1CB1" w:rsidP="004438DE">
            <w:pPr>
              <w:spacing w:after="0" w:line="240" w:lineRule="auto"/>
              <w:rPr>
                <w:b/>
              </w:rPr>
            </w:pPr>
            <w:r w:rsidRPr="004438DE">
              <w:rPr>
                <w:b/>
              </w:rPr>
              <w:t>Upon presentation, name and gender-marker (pronoun) change, including on documents, school record</w:t>
            </w:r>
            <w:r>
              <w:rPr>
                <w:b/>
              </w:rPr>
              <w:t xml:space="preserve">. </w:t>
            </w:r>
            <w:r w:rsidRPr="004438DE">
              <w:rPr>
                <w:b/>
              </w:rPr>
              <w:t>Reissue any award or other certificates</w:t>
            </w:r>
          </w:p>
        </w:tc>
        <w:tc>
          <w:tcPr>
            <w:tcW w:w="0" w:type="auto"/>
          </w:tcPr>
          <w:p w14:paraId="164B5C9B" w14:textId="77777777" w:rsidR="00BF1CB1" w:rsidRDefault="00BF1CB1" w:rsidP="00565A59">
            <w:pPr>
              <w:spacing w:after="0" w:line="240" w:lineRule="auto"/>
              <w:jc w:val="center"/>
              <w:rPr>
                <w:b/>
              </w:rPr>
            </w:pPr>
            <w:r>
              <w:rPr>
                <w:b/>
              </w:rPr>
              <w:t>A</w:t>
            </w:r>
          </w:p>
        </w:tc>
        <w:tc>
          <w:tcPr>
            <w:tcW w:w="0" w:type="auto"/>
          </w:tcPr>
          <w:p w14:paraId="642C6E76" w14:textId="77777777" w:rsidR="00BF1CB1" w:rsidRDefault="00BF1CB1" w:rsidP="009029A7">
            <w:pPr>
              <w:spacing w:after="0" w:line="240" w:lineRule="auto"/>
              <w:jc w:val="center"/>
              <w:rPr>
                <w:b/>
              </w:rPr>
            </w:pPr>
            <w:r>
              <w:rPr>
                <w:b/>
              </w:rPr>
              <w:t>N</w:t>
            </w:r>
          </w:p>
        </w:tc>
        <w:tc>
          <w:tcPr>
            <w:tcW w:w="0" w:type="auto"/>
          </w:tcPr>
          <w:p w14:paraId="1796A200" w14:textId="77777777" w:rsidR="00BF1CB1" w:rsidRDefault="00BF1CB1" w:rsidP="0095420D">
            <w:pPr>
              <w:spacing w:after="0" w:line="240" w:lineRule="auto"/>
              <w:jc w:val="center"/>
              <w:rPr>
                <w:b/>
              </w:rPr>
            </w:pPr>
            <w:r>
              <w:rPr>
                <w:b/>
              </w:rPr>
              <w:t>OG</w:t>
            </w:r>
          </w:p>
        </w:tc>
        <w:tc>
          <w:tcPr>
            <w:tcW w:w="0" w:type="auto"/>
          </w:tcPr>
          <w:p w14:paraId="08D19A84" w14:textId="77777777" w:rsidR="00BF1CB1" w:rsidRPr="00137993" w:rsidRDefault="00BF1CB1" w:rsidP="0095420D">
            <w:pPr>
              <w:spacing w:after="0" w:line="240" w:lineRule="auto"/>
              <w:jc w:val="center"/>
              <w:rPr>
                <w:b/>
              </w:rPr>
            </w:pPr>
          </w:p>
        </w:tc>
      </w:tr>
      <w:tr w:rsidR="00BF1CB1" w:rsidRPr="00137993" w14:paraId="65A78216" w14:textId="77777777" w:rsidTr="00C22D31">
        <w:trPr>
          <w:cantSplit/>
        </w:trPr>
        <w:tc>
          <w:tcPr>
            <w:tcW w:w="925" w:type="dxa"/>
          </w:tcPr>
          <w:p w14:paraId="5BB1ACA3" w14:textId="77777777" w:rsidR="00BF1CB1" w:rsidRDefault="00BF1CB1" w:rsidP="00B22195">
            <w:pPr>
              <w:spacing w:after="0" w:line="240" w:lineRule="auto"/>
              <w:jc w:val="center"/>
              <w:rPr>
                <w:b/>
              </w:rPr>
            </w:pPr>
            <w:r>
              <w:rPr>
                <w:b/>
              </w:rPr>
              <w:t>28</w:t>
            </w:r>
          </w:p>
        </w:tc>
        <w:tc>
          <w:tcPr>
            <w:tcW w:w="0" w:type="auto"/>
          </w:tcPr>
          <w:p w14:paraId="4A38D257" w14:textId="77777777" w:rsidR="00BF1CB1" w:rsidRPr="00137993" w:rsidRDefault="00BF1CB1" w:rsidP="0095420D">
            <w:pPr>
              <w:spacing w:after="0" w:line="240" w:lineRule="auto"/>
              <w:jc w:val="center"/>
              <w:rPr>
                <w:b/>
              </w:rPr>
            </w:pPr>
          </w:p>
        </w:tc>
        <w:tc>
          <w:tcPr>
            <w:tcW w:w="0" w:type="auto"/>
          </w:tcPr>
          <w:p w14:paraId="00EA2761" w14:textId="77777777" w:rsidR="00BF1CB1" w:rsidRPr="007C116B" w:rsidRDefault="00BF1CB1" w:rsidP="007C116B">
            <w:pPr>
              <w:spacing w:after="0" w:line="240" w:lineRule="auto"/>
              <w:rPr>
                <w:b/>
              </w:rPr>
            </w:pPr>
            <w:r>
              <w:rPr>
                <w:b/>
              </w:rPr>
              <w:t xml:space="preserve">Review toilet and changing facilities: </w:t>
            </w:r>
          </w:p>
          <w:p w14:paraId="31F56A90" w14:textId="77777777" w:rsidR="00BF1CB1" w:rsidRPr="007C116B" w:rsidRDefault="00BF1CB1" w:rsidP="007C116B">
            <w:pPr>
              <w:spacing w:after="0" w:line="240" w:lineRule="auto"/>
              <w:rPr>
                <w:b/>
              </w:rPr>
            </w:pPr>
            <w:r w:rsidRPr="007C116B">
              <w:rPr>
                <w:b/>
              </w:rPr>
              <w:t xml:space="preserve">Disclosures: To whom, by whom, how and when?  </w:t>
            </w:r>
          </w:p>
          <w:p w14:paraId="2F05E43E" w14:textId="77777777" w:rsidR="00BF1CB1" w:rsidRPr="000364E3" w:rsidRDefault="00BF1CB1" w:rsidP="007C116B">
            <w:pPr>
              <w:spacing w:after="0" w:line="240" w:lineRule="auto"/>
              <w:rPr>
                <w:b/>
              </w:rPr>
            </w:pPr>
            <w:r w:rsidRPr="007C116B">
              <w:rPr>
                <w:b/>
              </w:rPr>
              <w:t>Press Intrusion: Prepare generic equality statement to be issued if necessary. Alert office staff who respond to telephone calls</w:t>
            </w:r>
          </w:p>
        </w:tc>
        <w:tc>
          <w:tcPr>
            <w:tcW w:w="0" w:type="auto"/>
          </w:tcPr>
          <w:p w14:paraId="1011D9E8" w14:textId="77777777" w:rsidR="00BF1CB1" w:rsidRPr="00137993" w:rsidRDefault="00BF1CB1" w:rsidP="0095420D">
            <w:pPr>
              <w:spacing w:after="0" w:line="240" w:lineRule="auto"/>
              <w:jc w:val="center"/>
              <w:rPr>
                <w:b/>
              </w:rPr>
            </w:pPr>
            <w:r>
              <w:rPr>
                <w:b/>
              </w:rPr>
              <w:t>A</w:t>
            </w:r>
          </w:p>
        </w:tc>
        <w:tc>
          <w:tcPr>
            <w:tcW w:w="0" w:type="auto"/>
          </w:tcPr>
          <w:p w14:paraId="17E15E08" w14:textId="77777777" w:rsidR="00BF1CB1" w:rsidRDefault="00BF1CB1" w:rsidP="0095420D">
            <w:pPr>
              <w:spacing w:after="0" w:line="240" w:lineRule="auto"/>
              <w:jc w:val="center"/>
              <w:rPr>
                <w:b/>
              </w:rPr>
            </w:pPr>
            <w:r>
              <w:rPr>
                <w:b/>
              </w:rPr>
              <w:t>N</w:t>
            </w:r>
          </w:p>
        </w:tc>
        <w:tc>
          <w:tcPr>
            <w:tcW w:w="0" w:type="auto"/>
          </w:tcPr>
          <w:p w14:paraId="3BE11257" w14:textId="77777777" w:rsidR="00BF1CB1" w:rsidRDefault="00BF1CB1" w:rsidP="0095420D">
            <w:pPr>
              <w:spacing w:after="0" w:line="240" w:lineRule="auto"/>
              <w:jc w:val="center"/>
              <w:rPr>
                <w:b/>
              </w:rPr>
            </w:pPr>
            <w:r>
              <w:rPr>
                <w:b/>
              </w:rPr>
              <w:t>OG</w:t>
            </w:r>
          </w:p>
        </w:tc>
        <w:tc>
          <w:tcPr>
            <w:tcW w:w="0" w:type="auto"/>
          </w:tcPr>
          <w:p w14:paraId="448962FE" w14:textId="77777777" w:rsidR="00BF1CB1" w:rsidRPr="00137993" w:rsidRDefault="00BF1CB1" w:rsidP="0095420D">
            <w:pPr>
              <w:spacing w:after="0" w:line="240" w:lineRule="auto"/>
              <w:jc w:val="center"/>
              <w:rPr>
                <w:b/>
              </w:rPr>
            </w:pPr>
          </w:p>
        </w:tc>
      </w:tr>
      <w:tr w:rsidR="00BF1CB1" w:rsidRPr="00137993" w14:paraId="13261633" w14:textId="77777777" w:rsidTr="00C22D31">
        <w:trPr>
          <w:cantSplit/>
        </w:trPr>
        <w:tc>
          <w:tcPr>
            <w:tcW w:w="925" w:type="dxa"/>
          </w:tcPr>
          <w:p w14:paraId="663681B2" w14:textId="77777777" w:rsidR="00BF1CB1" w:rsidRDefault="00BF1CB1" w:rsidP="00B22195">
            <w:pPr>
              <w:spacing w:after="0" w:line="240" w:lineRule="auto"/>
              <w:jc w:val="center"/>
              <w:rPr>
                <w:b/>
              </w:rPr>
            </w:pPr>
            <w:r>
              <w:rPr>
                <w:b/>
              </w:rPr>
              <w:t>29</w:t>
            </w:r>
          </w:p>
        </w:tc>
        <w:tc>
          <w:tcPr>
            <w:tcW w:w="0" w:type="auto"/>
          </w:tcPr>
          <w:p w14:paraId="541A8598" w14:textId="77777777" w:rsidR="00BF1CB1" w:rsidRPr="00137993" w:rsidRDefault="00BF1CB1" w:rsidP="0095420D">
            <w:pPr>
              <w:spacing w:after="0" w:line="240" w:lineRule="auto"/>
              <w:jc w:val="center"/>
              <w:rPr>
                <w:b/>
              </w:rPr>
            </w:pPr>
          </w:p>
        </w:tc>
        <w:tc>
          <w:tcPr>
            <w:tcW w:w="0" w:type="auto"/>
          </w:tcPr>
          <w:p w14:paraId="188402B2" w14:textId="77777777" w:rsidR="00BF1CB1" w:rsidRPr="000364E3" w:rsidRDefault="00BF1CB1" w:rsidP="007C116B">
            <w:pPr>
              <w:spacing w:after="0" w:line="240" w:lineRule="auto"/>
              <w:rPr>
                <w:b/>
              </w:rPr>
            </w:pPr>
            <w:r w:rsidRPr="00974D6B">
              <w:rPr>
                <w:b/>
              </w:rPr>
              <w:t>Arrange training</w:t>
            </w:r>
            <w:r>
              <w:rPr>
                <w:b/>
              </w:rPr>
              <w:t xml:space="preserve"> for staff</w:t>
            </w:r>
          </w:p>
        </w:tc>
        <w:tc>
          <w:tcPr>
            <w:tcW w:w="0" w:type="auto"/>
          </w:tcPr>
          <w:p w14:paraId="1B681E6A" w14:textId="77777777" w:rsidR="00BF1CB1" w:rsidRPr="00137993" w:rsidRDefault="00BF1CB1" w:rsidP="0095420D">
            <w:pPr>
              <w:spacing w:after="0" w:line="240" w:lineRule="auto"/>
              <w:jc w:val="center"/>
              <w:rPr>
                <w:b/>
              </w:rPr>
            </w:pPr>
            <w:r>
              <w:rPr>
                <w:b/>
              </w:rPr>
              <w:t>A</w:t>
            </w:r>
          </w:p>
        </w:tc>
        <w:tc>
          <w:tcPr>
            <w:tcW w:w="0" w:type="auto"/>
          </w:tcPr>
          <w:p w14:paraId="04638162" w14:textId="77777777" w:rsidR="00BF1CB1" w:rsidRDefault="00BF1CB1" w:rsidP="0095420D">
            <w:pPr>
              <w:spacing w:after="0" w:line="240" w:lineRule="auto"/>
              <w:jc w:val="center"/>
              <w:rPr>
                <w:b/>
              </w:rPr>
            </w:pPr>
            <w:r>
              <w:rPr>
                <w:b/>
              </w:rPr>
              <w:t>N</w:t>
            </w:r>
          </w:p>
        </w:tc>
        <w:tc>
          <w:tcPr>
            <w:tcW w:w="0" w:type="auto"/>
          </w:tcPr>
          <w:p w14:paraId="78673AE7" w14:textId="77777777" w:rsidR="00BF1CB1" w:rsidRDefault="00BF1CB1" w:rsidP="00FE648F">
            <w:pPr>
              <w:spacing w:after="0" w:line="240" w:lineRule="auto"/>
              <w:jc w:val="center"/>
              <w:rPr>
                <w:b/>
              </w:rPr>
            </w:pPr>
            <w:r>
              <w:rPr>
                <w:b/>
              </w:rPr>
              <w:t>OG</w:t>
            </w:r>
          </w:p>
        </w:tc>
        <w:tc>
          <w:tcPr>
            <w:tcW w:w="0" w:type="auto"/>
          </w:tcPr>
          <w:p w14:paraId="2B4BB9DD" w14:textId="77777777" w:rsidR="00BF1CB1" w:rsidRPr="00137993" w:rsidRDefault="00BF1CB1" w:rsidP="0095420D">
            <w:pPr>
              <w:spacing w:after="0" w:line="240" w:lineRule="auto"/>
              <w:jc w:val="center"/>
              <w:rPr>
                <w:b/>
              </w:rPr>
            </w:pPr>
          </w:p>
        </w:tc>
      </w:tr>
      <w:tr w:rsidR="00BF1CB1" w:rsidRPr="00137993" w14:paraId="2035776A" w14:textId="77777777" w:rsidTr="00C22D31">
        <w:trPr>
          <w:cantSplit/>
        </w:trPr>
        <w:tc>
          <w:tcPr>
            <w:tcW w:w="925" w:type="dxa"/>
          </w:tcPr>
          <w:p w14:paraId="372E5DDF" w14:textId="77777777" w:rsidR="00BF1CB1" w:rsidRPr="00137993" w:rsidRDefault="00BF1CB1" w:rsidP="00B22195">
            <w:pPr>
              <w:spacing w:after="0" w:line="240" w:lineRule="auto"/>
              <w:jc w:val="center"/>
              <w:rPr>
                <w:b/>
              </w:rPr>
            </w:pPr>
            <w:r>
              <w:rPr>
                <w:b/>
              </w:rPr>
              <w:t>30</w:t>
            </w:r>
          </w:p>
        </w:tc>
        <w:tc>
          <w:tcPr>
            <w:tcW w:w="0" w:type="auto"/>
          </w:tcPr>
          <w:p w14:paraId="08D40876" w14:textId="77777777" w:rsidR="00BF1CB1" w:rsidRPr="00137993" w:rsidRDefault="00BF1CB1" w:rsidP="0095420D">
            <w:pPr>
              <w:spacing w:after="0" w:line="240" w:lineRule="auto"/>
              <w:jc w:val="center"/>
              <w:rPr>
                <w:b/>
              </w:rPr>
            </w:pPr>
          </w:p>
        </w:tc>
        <w:tc>
          <w:tcPr>
            <w:tcW w:w="0" w:type="auto"/>
          </w:tcPr>
          <w:p w14:paraId="49553F2E" w14:textId="77777777" w:rsidR="00BF1CB1" w:rsidRPr="00137993" w:rsidRDefault="00BF1CB1" w:rsidP="007C116B">
            <w:pPr>
              <w:spacing w:after="0" w:line="240" w:lineRule="auto"/>
              <w:rPr>
                <w:b/>
              </w:rPr>
            </w:pPr>
            <w:r w:rsidRPr="007C116B">
              <w:rPr>
                <w:b/>
              </w:rPr>
              <w:t>Time out: Children (especially during puberty) may need clinic appointments</w:t>
            </w:r>
          </w:p>
        </w:tc>
        <w:tc>
          <w:tcPr>
            <w:tcW w:w="0" w:type="auto"/>
          </w:tcPr>
          <w:p w14:paraId="666596E8" w14:textId="77777777" w:rsidR="00BF1CB1" w:rsidRPr="00137993" w:rsidRDefault="00BF1CB1" w:rsidP="0095420D">
            <w:pPr>
              <w:spacing w:after="0" w:line="240" w:lineRule="auto"/>
              <w:jc w:val="center"/>
              <w:rPr>
                <w:b/>
              </w:rPr>
            </w:pPr>
            <w:r>
              <w:rPr>
                <w:b/>
              </w:rPr>
              <w:t>A</w:t>
            </w:r>
          </w:p>
        </w:tc>
        <w:tc>
          <w:tcPr>
            <w:tcW w:w="0" w:type="auto"/>
          </w:tcPr>
          <w:p w14:paraId="625B4242" w14:textId="77777777" w:rsidR="00BF1CB1" w:rsidRPr="00137993" w:rsidRDefault="00BF1CB1" w:rsidP="0095420D">
            <w:pPr>
              <w:spacing w:after="0" w:line="240" w:lineRule="auto"/>
              <w:jc w:val="center"/>
              <w:rPr>
                <w:b/>
              </w:rPr>
            </w:pPr>
            <w:r>
              <w:rPr>
                <w:b/>
              </w:rPr>
              <w:t>N</w:t>
            </w:r>
          </w:p>
        </w:tc>
        <w:tc>
          <w:tcPr>
            <w:tcW w:w="0" w:type="auto"/>
          </w:tcPr>
          <w:p w14:paraId="6209C11B" w14:textId="77777777" w:rsidR="00BF1CB1" w:rsidRPr="00137993" w:rsidRDefault="00BF1CB1" w:rsidP="0095420D">
            <w:pPr>
              <w:spacing w:after="0" w:line="240" w:lineRule="auto"/>
              <w:jc w:val="center"/>
              <w:rPr>
                <w:b/>
              </w:rPr>
            </w:pPr>
            <w:r>
              <w:rPr>
                <w:b/>
              </w:rPr>
              <w:t>OG</w:t>
            </w:r>
          </w:p>
        </w:tc>
        <w:tc>
          <w:tcPr>
            <w:tcW w:w="0" w:type="auto"/>
          </w:tcPr>
          <w:p w14:paraId="2B420E90" w14:textId="77777777" w:rsidR="00BF1CB1" w:rsidRPr="00137993" w:rsidRDefault="00BF1CB1" w:rsidP="0095420D">
            <w:pPr>
              <w:spacing w:after="0" w:line="240" w:lineRule="auto"/>
              <w:jc w:val="center"/>
              <w:rPr>
                <w:b/>
              </w:rPr>
            </w:pPr>
          </w:p>
        </w:tc>
      </w:tr>
      <w:tr w:rsidR="00BF1CB1" w:rsidRPr="00137993" w14:paraId="54122F52" w14:textId="77777777" w:rsidTr="00C22D31">
        <w:trPr>
          <w:cantSplit/>
        </w:trPr>
        <w:tc>
          <w:tcPr>
            <w:tcW w:w="925" w:type="dxa"/>
          </w:tcPr>
          <w:p w14:paraId="3E32F3D3" w14:textId="77777777" w:rsidR="00BF1CB1" w:rsidRDefault="00BF1CB1" w:rsidP="00B22195">
            <w:pPr>
              <w:spacing w:after="0" w:line="240" w:lineRule="auto"/>
              <w:jc w:val="center"/>
              <w:rPr>
                <w:b/>
              </w:rPr>
            </w:pPr>
            <w:r>
              <w:rPr>
                <w:b/>
              </w:rPr>
              <w:t>31</w:t>
            </w:r>
          </w:p>
        </w:tc>
        <w:tc>
          <w:tcPr>
            <w:tcW w:w="0" w:type="auto"/>
          </w:tcPr>
          <w:p w14:paraId="43C0C915" w14:textId="77777777" w:rsidR="00BF1CB1" w:rsidRDefault="00BF1CB1" w:rsidP="0095420D">
            <w:pPr>
              <w:spacing w:after="0" w:line="240" w:lineRule="auto"/>
              <w:jc w:val="center"/>
              <w:rPr>
                <w:b/>
              </w:rPr>
            </w:pPr>
            <w:r>
              <w:rPr>
                <w:b/>
              </w:rPr>
              <w:t>Means of Escape</w:t>
            </w:r>
          </w:p>
        </w:tc>
        <w:tc>
          <w:tcPr>
            <w:tcW w:w="0" w:type="auto"/>
          </w:tcPr>
          <w:p w14:paraId="55EF05E4" w14:textId="77777777" w:rsidR="00BF1CB1" w:rsidRPr="008A5A9C" w:rsidRDefault="00BF1CB1" w:rsidP="007C116B">
            <w:pPr>
              <w:spacing w:after="0" w:line="240" w:lineRule="auto"/>
              <w:rPr>
                <w:b/>
              </w:rPr>
            </w:pPr>
            <w:r w:rsidRPr="007C116B">
              <w:rPr>
                <w:b/>
              </w:rPr>
              <w:t xml:space="preserve">An individual should be delegated to ensure all escape routes are free from obstructions. </w:t>
            </w:r>
          </w:p>
        </w:tc>
        <w:tc>
          <w:tcPr>
            <w:tcW w:w="0" w:type="auto"/>
          </w:tcPr>
          <w:p w14:paraId="4DC1DECF" w14:textId="77777777" w:rsidR="00BF1CB1" w:rsidRDefault="00BF1CB1" w:rsidP="0095420D">
            <w:pPr>
              <w:spacing w:after="0" w:line="240" w:lineRule="auto"/>
              <w:jc w:val="center"/>
              <w:rPr>
                <w:b/>
              </w:rPr>
            </w:pPr>
            <w:r>
              <w:rPr>
                <w:b/>
              </w:rPr>
              <w:t>A</w:t>
            </w:r>
          </w:p>
        </w:tc>
        <w:tc>
          <w:tcPr>
            <w:tcW w:w="0" w:type="auto"/>
          </w:tcPr>
          <w:p w14:paraId="218D8304" w14:textId="77777777" w:rsidR="00BF1CB1" w:rsidRDefault="00BF1CB1" w:rsidP="0095420D">
            <w:pPr>
              <w:spacing w:after="0" w:line="240" w:lineRule="auto"/>
              <w:jc w:val="center"/>
              <w:rPr>
                <w:b/>
              </w:rPr>
            </w:pPr>
            <w:r>
              <w:rPr>
                <w:b/>
              </w:rPr>
              <w:t>N</w:t>
            </w:r>
          </w:p>
        </w:tc>
        <w:tc>
          <w:tcPr>
            <w:tcW w:w="0" w:type="auto"/>
          </w:tcPr>
          <w:p w14:paraId="4CE805CC" w14:textId="77777777" w:rsidR="00BF1CB1" w:rsidRDefault="00BF1CB1" w:rsidP="0095420D">
            <w:pPr>
              <w:spacing w:after="0" w:line="240" w:lineRule="auto"/>
              <w:jc w:val="center"/>
              <w:rPr>
                <w:b/>
              </w:rPr>
            </w:pPr>
            <w:r>
              <w:rPr>
                <w:b/>
              </w:rPr>
              <w:t>OG</w:t>
            </w:r>
          </w:p>
        </w:tc>
        <w:tc>
          <w:tcPr>
            <w:tcW w:w="0" w:type="auto"/>
          </w:tcPr>
          <w:p w14:paraId="7C3338AD" w14:textId="77777777" w:rsidR="00BF1CB1" w:rsidRPr="00137993" w:rsidRDefault="00BF1CB1" w:rsidP="0095420D">
            <w:pPr>
              <w:spacing w:after="0" w:line="240" w:lineRule="auto"/>
              <w:jc w:val="center"/>
              <w:rPr>
                <w:b/>
              </w:rPr>
            </w:pPr>
          </w:p>
        </w:tc>
      </w:tr>
      <w:tr w:rsidR="00BF1CB1" w:rsidRPr="00137993" w14:paraId="73028F72" w14:textId="77777777" w:rsidTr="00C22D31">
        <w:trPr>
          <w:cantSplit/>
        </w:trPr>
        <w:tc>
          <w:tcPr>
            <w:tcW w:w="925" w:type="dxa"/>
          </w:tcPr>
          <w:p w14:paraId="58AE3AF9" w14:textId="77777777" w:rsidR="00BF1CB1" w:rsidRPr="00137993" w:rsidRDefault="00BF1CB1" w:rsidP="00B22195">
            <w:pPr>
              <w:spacing w:after="0" w:line="240" w:lineRule="auto"/>
              <w:jc w:val="center"/>
              <w:rPr>
                <w:b/>
              </w:rPr>
            </w:pPr>
            <w:r>
              <w:rPr>
                <w:b/>
              </w:rPr>
              <w:t>32</w:t>
            </w:r>
          </w:p>
        </w:tc>
        <w:tc>
          <w:tcPr>
            <w:tcW w:w="0" w:type="auto"/>
          </w:tcPr>
          <w:p w14:paraId="2F1948A9" w14:textId="77777777" w:rsidR="00BF1CB1" w:rsidRPr="00137993" w:rsidRDefault="00BF1CB1" w:rsidP="0095420D">
            <w:pPr>
              <w:spacing w:after="0" w:line="240" w:lineRule="auto"/>
              <w:jc w:val="center"/>
              <w:rPr>
                <w:b/>
              </w:rPr>
            </w:pPr>
          </w:p>
        </w:tc>
        <w:tc>
          <w:tcPr>
            <w:tcW w:w="0" w:type="auto"/>
          </w:tcPr>
          <w:p w14:paraId="78054BF0" w14:textId="77777777" w:rsidR="00BF1CB1" w:rsidRPr="00137993" w:rsidRDefault="00BF1CB1" w:rsidP="00BF1CB1">
            <w:pPr>
              <w:spacing w:after="0" w:line="240" w:lineRule="auto"/>
              <w:rPr>
                <w:b/>
              </w:rPr>
            </w:pPr>
            <w:r w:rsidRPr="00BF1CB1">
              <w:rPr>
                <w:b/>
              </w:rPr>
              <w:t xml:space="preserve">Continue to train staff to assist in evacuation procedures especially in helping the mobility impaired. </w:t>
            </w:r>
          </w:p>
        </w:tc>
        <w:tc>
          <w:tcPr>
            <w:tcW w:w="0" w:type="auto"/>
          </w:tcPr>
          <w:p w14:paraId="7E3F4080" w14:textId="77777777" w:rsidR="00BF1CB1" w:rsidRPr="00137993" w:rsidRDefault="00BF1CB1" w:rsidP="0095420D">
            <w:pPr>
              <w:spacing w:after="0" w:line="240" w:lineRule="auto"/>
              <w:jc w:val="center"/>
              <w:rPr>
                <w:b/>
              </w:rPr>
            </w:pPr>
            <w:r>
              <w:rPr>
                <w:b/>
              </w:rPr>
              <w:t>A</w:t>
            </w:r>
          </w:p>
        </w:tc>
        <w:tc>
          <w:tcPr>
            <w:tcW w:w="0" w:type="auto"/>
          </w:tcPr>
          <w:p w14:paraId="5B9A7AB1" w14:textId="77777777" w:rsidR="00BF1CB1" w:rsidRPr="00137993" w:rsidRDefault="00BF1CB1" w:rsidP="0095420D">
            <w:pPr>
              <w:spacing w:after="0" w:line="240" w:lineRule="auto"/>
              <w:jc w:val="center"/>
              <w:rPr>
                <w:b/>
              </w:rPr>
            </w:pPr>
            <w:r>
              <w:rPr>
                <w:b/>
              </w:rPr>
              <w:t>M</w:t>
            </w:r>
          </w:p>
        </w:tc>
        <w:tc>
          <w:tcPr>
            <w:tcW w:w="0" w:type="auto"/>
          </w:tcPr>
          <w:p w14:paraId="5061AC72" w14:textId="77777777" w:rsidR="00BF1CB1" w:rsidRPr="00137993" w:rsidRDefault="00BF1CB1" w:rsidP="0095420D">
            <w:pPr>
              <w:spacing w:after="0" w:line="240" w:lineRule="auto"/>
              <w:jc w:val="center"/>
              <w:rPr>
                <w:b/>
              </w:rPr>
            </w:pPr>
            <w:r>
              <w:rPr>
                <w:b/>
              </w:rPr>
              <w:t>OG</w:t>
            </w:r>
          </w:p>
        </w:tc>
        <w:tc>
          <w:tcPr>
            <w:tcW w:w="0" w:type="auto"/>
          </w:tcPr>
          <w:p w14:paraId="4E216A94" w14:textId="77777777" w:rsidR="00BF1CB1" w:rsidRPr="00137993" w:rsidRDefault="00BF1CB1" w:rsidP="0095420D">
            <w:pPr>
              <w:spacing w:after="0" w:line="240" w:lineRule="auto"/>
              <w:jc w:val="center"/>
              <w:rPr>
                <w:b/>
              </w:rPr>
            </w:pPr>
          </w:p>
        </w:tc>
      </w:tr>
      <w:tr w:rsidR="00BF1CB1" w:rsidRPr="00137993" w14:paraId="6EEF1B48" w14:textId="77777777" w:rsidTr="00C22D31">
        <w:trPr>
          <w:cantSplit/>
        </w:trPr>
        <w:tc>
          <w:tcPr>
            <w:tcW w:w="925" w:type="dxa"/>
          </w:tcPr>
          <w:p w14:paraId="444606E5" w14:textId="77777777" w:rsidR="00BF1CB1" w:rsidRPr="00137993" w:rsidRDefault="00BF1CB1" w:rsidP="00B22195">
            <w:pPr>
              <w:spacing w:after="0" w:line="240" w:lineRule="auto"/>
              <w:jc w:val="center"/>
              <w:rPr>
                <w:b/>
              </w:rPr>
            </w:pPr>
            <w:r>
              <w:rPr>
                <w:b/>
              </w:rPr>
              <w:t>33</w:t>
            </w:r>
          </w:p>
        </w:tc>
        <w:tc>
          <w:tcPr>
            <w:tcW w:w="0" w:type="auto"/>
          </w:tcPr>
          <w:p w14:paraId="4D834A0B" w14:textId="77777777" w:rsidR="00BF1CB1" w:rsidRPr="00137993" w:rsidRDefault="00BF1CB1" w:rsidP="0095420D">
            <w:pPr>
              <w:spacing w:after="0" w:line="240" w:lineRule="auto"/>
              <w:jc w:val="center"/>
              <w:rPr>
                <w:b/>
              </w:rPr>
            </w:pPr>
          </w:p>
        </w:tc>
        <w:tc>
          <w:tcPr>
            <w:tcW w:w="0" w:type="auto"/>
          </w:tcPr>
          <w:p w14:paraId="40BC7372" w14:textId="77777777" w:rsidR="00BF1CB1" w:rsidRPr="00137993" w:rsidRDefault="00BF1CB1" w:rsidP="00BF1CB1">
            <w:pPr>
              <w:spacing w:after="0" w:line="240" w:lineRule="auto"/>
              <w:rPr>
                <w:b/>
              </w:rPr>
            </w:pPr>
            <w:r w:rsidRPr="00BF1CB1">
              <w:rPr>
                <w:b/>
              </w:rPr>
              <w:t xml:space="preserve">Train staff to assist in evacuation procedures. </w:t>
            </w:r>
          </w:p>
        </w:tc>
        <w:tc>
          <w:tcPr>
            <w:tcW w:w="0" w:type="auto"/>
          </w:tcPr>
          <w:p w14:paraId="18A5A206" w14:textId="77777777" w:rsidR="00BF1CB1" w:rsidRPr="00137993" w:rsidRDefault="009029A7" w:rsidP="0095420D">
            <w:pPr>
              <w:spacing w:after="0" w:line="240" w:lineRule="auto"/>
              <w:jc w:val="center"/>
              <w:rPr>
                <w:b/>
              </w:rPr>
            </w:pPr>
            <w:r>
              <w:rPr>
                <w:b/>
              </w:rPr>
              <w:t>A</w:t>
            </w:r>
          </w:p>
        </w:tc>
        <w:tc>
          <w:tcPr>
            <w:tcW w:w="0" w:type="auto"/>
          </w:tcPr>
          <w:p w14:paraId="25459034" w14:textId="77777777" w:rsidR="00BF1CB1" w:rsidRPr="00137993" w:rsidRDefault="00BF1CB1" w:rsidP="0095420D">
            <w:pPr>
              <w:spacing w:after="0" w:line="240" w:lineRule="auto"/>
              <w:jc w:val="center"/>
              <w:rPr>
                <w:b/>
              </w:rPr>
            </w:pPr>
            <w:r>
              <w:rPr>
                <w:b/>
              </w:rPr>
              <w:t>M</w:t>
            </w:r>
          </w:p>
        </w:tc>
        <w:tc>
          <w:tcPr>
            <w:tcW w:w="0" w:type="auto"/>
          </w:tcPr>
          <w:p w14:paraId="78B9F46D" w14:textId="77777777" w:rsidR="00BF1CB1" w:rsidRPr="00137993" w:rsidRDefault="00BF1CB1" w:rsidP="0095420D">
            <w:pPr>
              <w:spacing w:after="0" w:line="240" w:lineRule="auto"/>
              <w:jc w:val="center"/>
              <w:rPr>
                <w:b/>
              </w:rPr>
            </w:pPr>
            <w:r>
              <w:rPr>
                <w:b/>
              </w:rPr>
              <w:t>OG</w:t>
            </w:r>
          </w:p>
        </w:tc>
        <w:tc>
          <w:tcPr>
            <w:tcW w:w="0" w:type="auto"/>
          </w:tcPr>
          <w:p w14:paraId="10E2FC20" w14:textId="77777777" w:rsidR="00BF1CB1" w:rsidRPr="00137993" w:rsidRDefault="00BF1CB1" w:rsidP="0095420D">
            <w:pPr>
              <w:spacing w:after="0" w:line="240" w:lineRule="auto"/>
              <w:jc w:val="center"/>
              <w:rPr>
                <w:b/>
              </w:rPr>
            </w:pPr>
          </w:p>
        </w:tc>
      </w:tr>
      <w:tr w:rsidR="00BF1CB1" w:rsidRPr="00137993" w14:paraId="6A54146A" w14:textId="77777777" w:rsidTr="00C22D31">
        <w:trPr>
          <w:cantSplit/>
          <w:trHeight w:val="876"/>
        </w:trPr>
        <w:tc>
          <w:tcPr>
            <w:tcW w:w="925" w:type="dxa"/>
          </w:tcPr>
          <w:p w14:paraId="65F69A2E" w14:textId="77777777" w:rsidR="00BF1CB1" w:rsidRPr="00137993" w:rsidRDefault="00BF1CB1" w:rsidP="00B22195">
            <w:pPr>
              <w:spacing w:after="0" w:line="240" w:lineRule="auto"/>
              <w:jc w:val="center"/>
              <w:rPr>
                <w:b/>
              </w:rPr>
            </w:pPr>
            <w:r>
              <w:rPr>
                <w:b/>
              </w:rPr>
              <w:t>34</w:t>
            </w:r>
          </w:p>
        </w:tc>
        <w:tc>
          <w:tcPr>
            <w:tcW w:w="0" w:type="auto"/>
          </w:tcPr>
          <w:p w14:paraId="4085CED2" w14:textId="77777777" w:rsidR="00BF1CB1" w:rsidRPr="00137993" w:rsidRDefault="00BF1CB1" w:rsidP="0095420D">
            <w:pPr>
              <w:spacing w:after="0" w:line="240" w:lineRule="auto"/>
              <w:jc w:val="center"/>
              <w:rPr>
                <w:b/>
              </w:rPr>
            </w:pPr>
          </w:p>
        </w:tc>
        <w:tc>
          <w:tcPr>
            <w:tcW w:w="0" w:type="auto"/>
          </w:tcPr>
          <w:p w14:paraId="685C2EA5" w14:textId="77777777" w:rsidR="00BF1CB1" w:rsidRPr="00137993" w:rsidRDefault="00BF1CB1" w:rsidP="0095420D">
            <w:pPr>
              <w:spacing w:after="0" w:line="240" w:lineRule="auto"/>
              <w:rPr>
                <w:b/>
              </w:rPr>
            </w:pPr>
            <w:r w:rsidRPr="00BF1CB1">
              <w:rPr>
                <w:b/>
              </w:rPr>
              <w:t>Ensure fire extinguishers are wall mounted, clearly signed and checked annually.</w:t>
            </w:r>
            <w:r w:rsidR="0037136B">
              <w:rPr>
                <w:b/>
              </w:rPr>
              <w:t xml:space="preserve"> Make sure they do not become a hazard.</w:t>
            </w:r>
          </w:p>
        </w:tc>
        <w:tc>
          <w:tcPr>
            <w:tcW w:w="0" w:type="auto"/>
          </w:tcPr>
          <w:p w14:paraId="33766069" w14:textId="77777777" w:rsidR="00BF1CB1" w:rsidRPr="00137993" w:rsidRDefault="009029A7" w:rsidP="0095420D">
            <w:pPr>
              <w:spacing w:after="0" w:line="240" w:lineRule="auto"/>
              <w:jc w:val="center"/>
              <w:rPr>
                <w:b/>
              </w:rPr>
            </w:pPr>
            <w:r>
              <w:rPr>
                <w:b/>
              </w:rPr>
              <w:t>A</w:t>
            </w:r>
          </w:p>
        </w:tc>
        <w:tc>
          <w:tcPr>
            <w:tcW w:w="0" w:type="auto"/>
          </w:tcPr>
          <w:p w14:paraId="5F5D6845" w14:textId="77777777" w:rsidR="00BF1CB1" w:rsidRPr="00137993" w:rsidRDefault="00BF1CB1" w:rsidP="0095420D">
            <w:pPr>
              <w:spacing w:after="0" w:line="240" w:lineRule="auto"/>
              <w:jc w:val="center"/>
              <w:rPr>
                <w:b/>
              </w:rPr>
            </w:pPr>
            <w:r>
              <w:rPr>
                <w:b/>
              </w:rPr>
              <w:t>N</w:t>
            </w:r>
          </w:p>
        </w:tc>
        <w:tc>
          <w:tcPr>
            <w:tcW w:w="0" w:type="auto"/>
          </w:tcPr>
          <w:p w14:paraId="1D760DE3" w14:textId="77777777" w:rsidR="00BF1CB1" w:rsidRPr="00137993" w:rsidRDefault="00BF1CB1" w:rsidP="0095420D">
            <w:pPr>
              <w:spacing w:after="0" w:line="240" w:lineRule="auto"/>
              <w:jc w:val="center"/>
              <w:rPr>
                <w:b/>
              </w:rPr>
            </w:pPr>
            <w:r>
              <w:rPr>
                <w:b/>
              </w:rPr>
              <w:t>OG</w:t>
            </w:r>
          </w:p>
        </w:tc>
        <w:tc>
          <w:tcPr>
            <w:tcW w:w="0" w:type="auto"/>
          </w:tcPr>
          <w:p w14:paraId="54FF89BE" w14:textId="77777777" w:rsidR="00BF1CB1" w:rsidRPr="00137993" w:rsidRDefault="00BF1CB1" w:rsidP="0095420D">
            <w:pPr>
              <w:spacing w:after="0" w:line="240" w:lineRule="auto"/>
              <w:jc w:val="center"/>
              <w:rPr>
                <w:b/>
              </w:rPr>
            </w:pPr>
          </w:p>
        </w:tc>
      </w:tr>
      <w:tr w:rsidR="00BF1CB1" w:rsidRPr="00137993" w14:paraId="6F33F3B6" w14:textId="77777777" w:rsidTr="00C22D31">
        <w:trPr>
          <w:cantSplit/>
          <w:trHeight w:val="704"/>
        </w:trPr>
        <w:tc>
          <w:tcPr>
            <w:tcW w:w="925" w:type="dxa"/>
          </w:tcPr>
          <w:p w14:paraId="36A010E8" w14:textId="77777777" w:rsidR="00BF1CB1" w:rsidRDefault="00BF1CB1" w:rsidP="00B22195">
            <w:pPr>
              <w:spacing w:after="0" w:line="240" w:lineRule="auto"/>
              <w:jc w:val="center"/>
              <w:rPr>
                <w:b/>
              </w:rPr>
            </w:pPr>
            <w:r>
              <w:rPr>
                <w:b/>
              </w:rPr>
              <w:t>35</w:t>
            </w:r>
          </w:p>
        </w:tc>
        <w:tc>
          <w:tcPr>
            <w:tcW w:w="0" w:type="auto"/>
          </w:tcPr>
          <w:p w14:paraId="35B56B6C" w14:textId="77777777" w:rsidR="00BF1CB1" w:rsidRPr="00137993" w:rsidRDefault="00BF1CB1" w:rsidP="0095420D">
            <w:pPr>
              <w:spacing w:after="0" w:line="240" w:lineRule="auto"/>
              <w:jc w:val="center"/>
              <w:rPr>
                <w:b/>
              </w:rPr>
            </w:pPr>
          </w:p>
        </w:tc>
        <w:tc>
          <w:tcPr>
            <w:tcW w:w="0" w:type="auto"/>
          </w:tcPr>
          <w:p w14:paraId="0BE6F198" w14:textId="77777777" w:rsidR="00BF1CB1" w:rsidRDefault="00BF1CB1" w:rsidP="0095420D">
            <w:pPr>
              <w:spacing w:after="0" w:line="240" w:lineRule="auto"/>
              <w:rPr>
                <w:b/>
              </w:rPr>
            </w:pPr>
            <w:r w:rsidRPr="00137993">
              <w:rPr>
                <w:b/>
              </w:rPr>
              <w:t>Provide wheelchair handling training to teachers and caretakers</w:t>
            </w:r>
            <w:r w:rsidR="00C22D31">
              <w:rPr>
                <w:b/>
              </w:rPr>
              <w:t>.</w:t>
            </w:r>
          </w:p>
        </w:tc>
        <w:tc>
          <w:tcPr>
            <w:tcW w:w="0" w:type="auto"/>
          </w:tcPr>
          <w:p w14:paraId="35CF0227" w14:textId="77777777" w:rsidR="00BF1CB1" w:rsidRDefault="009029A7" w:rsidP="0095420D">
            <w:pPr>
              <w:spacing w:after="0" w:line="240" w:lineRule="auto"/>
              <w:jc w:val="center"/>
              <w:rPr>
                <w:b/>
              </w:rPr>
            </w:pPr>
            <w:r>
              <w:rPr>
                <w:b/>
              </w:rPr>
              <w:t>A</w:t>
            </w:r>
          </w:p>
        </w:tc>
        <w:tc>
          <w:tcPr>
            <w:tcW w:w="0" w:type="auto"/>
          </w:tcPr>
          <w:p w14:paraId="619252E7" w14:textId="77777777" w:rsidR="00BF1CB1" w:rsidRDefault="00BF1CB1" w:rsidP="0095420D">
            <w:pPr>
              <w:spacing w:after="0" w:line="240" w:lineRule="auto"/>
              <w:jc w:val="center"/>
              <w:rPr>
                <w:b/>
              </w:rPr>
            </w:pPr>
            <w:r>
              <w:rPr>
                <w:b/>
              </w:rPr>
              <w:t>M</w:t>
            </w:r>
          </w:p>
        </w:tc>
        <w:tc>
          <w:tcPr>
            <w:tcW w:w="0" w:type="auto"/>
          </w:tcPr>
          <w:p w14:paraId="458365B9" w14:textId="77777777" w:rsidR="00BF1CB1" w:rsidRDefault="00BF1CB1" w:rsidP="0095420D">
            <w:pPr>
              <w:spacing w:after="0" w:line="240" w:lineRule="auto"/>
              <w:jc w:val="center"/>
              <w:rPr>
                <w:b/>
              </w:rPr>
            </w:pPr>
            <w:r>
              <w:rPr>
                <w:b/>
              </w:rPr>
              <w:t>OG</w:t>
            </w:r>
          </w:p>
        </w:tc>
        <w:tc>
          <w:tcPr>
            <w:tcW w:w="0" w:type="auto"/>
          </w:tcPr>
          <w:p w14:paraId="5CE24312" w14:textId="77777777" w:rsidR="00BF1CB1" w:rsidRPr="00137993" w:rsidRDefault="00BF1CB1" w:rsidP="0095420D">
            <w:pPr>
              <w:spacing w:after="0" w:line="240" w:lineRule="auto"/>
              <w:jc w:val="center"/>
              <w:rPr>
                <w:b/>
              </w:rPr>
            </w:pPr>
          </w:p>
        </w:tc>
      </w:tr>
      <w:tr w:rsidR="00C22D31" w:rsidRPr="00137993" w14:paraId="305B4C82" w14:textId="77777777" w:rsidTr="00C22D31">
        <w:trPr>
          <w:cantSplit/>
          <w:trHeight w:val="704"/>
        </w:trPr>
        <w:tc>
          <w:tcPr>
            <w:tcW w:w="925" w:type="dxa"/>
          </w:tcPr>
          <w:p w14:paraId="371975B8" w14:textId="77777777" w:rsidR="00C22D31" w:rsidRDefault="00C22D31" w:rsidP="00B22195">
            <w:pPr>
              <w:spacing w:after="0" w:line="240" w:lineRule="auto"/>
              <w:jc w:val="center"/>
              <w:rPr>
                <w:b/>
              </w:rPr>
            </w:pPr>
            <w:r>
              <w:rPr>
                <w:b/>
              </w:rPr>
              <w:t>36</w:t>
            </w:r>
          </w:p>
        </w:tc>
        <w:tc>
          <w:tcPr>
            <w:tcW w:w="0" w:type="auto"/>
          </w:tcPr>
          <w:p w14:paraId="66C5DD32" w14:textId="77777777" w:rsidR="00C22D31" w:rsidRPr="00137993" w:rsidRDefault="00C22D31" w:rsidP="0095420D">
            <w:pPr>
              <w:spacing w:after="0" w:line="240" w:lineRule="auto"/>
              <w:jc w:val="center"/>
              <w:rPr>
                <w:b/>
              </w:rPr>
            </w:pPr>
            <w:r>
              <w:rPr>
                <w:b/>
              </w:rPr>
              <w:t>Outdoor Spaces</w:t>
            </w:r>
          </w:p>
        </w:tc>
        <w:tc>
          <w:tcPr>
            <w:tcW w:w="0" w:type="auto"/>
          </w:tcPr>
          <w:p w14:paraId="4FC3C0B2" w14:textId="77777777" w:rsidR="00C22D31" w:rsidRPr="00137993" w:rsidRDefault="00C22D31" w:rsidP="0095420D">
            <w:pPr>
              <w:spacing w:after="0" w:line="240" w:lineRule="auto"/>
              <w:rPr>
                <w:b/>
              </w:rPr>
            </w:pPr>
            <w:r>
              <w:rPr>
                <w:b/>
              </w:rPr>
              <w:t>Provide picnic table suitable for wheelchair user.</w:t>
            </w:r>
          </w:p>
        </w:tc>
        <w:tc>
          <w:tcPr>
            <w:tcW w:w="0" w:type="auto"/>
          </w:tcPr>
          <w:p w14:paraId="23C45E55" w14:textId="77777777" w:rsidR="00C22D31" w:rsidRDefault="00C22D31" w:rsidP="0095420D">
            <w:pPr>
              <w:spacing w:after="0" w:line="240" w:lineRule="auto"/>
              <w:jc w:val="center"/>
              <w:rPr>
                <w:b/>
              </w:rPr>
            </w:pPr>
            <w:r>
              <w:rPr>
                <w:b/>
              </w:rPr>
              <w:t>B</w:t>
            </w:r>
          </w:p>
        </w:tc>
        <w:tc>
          <w:tcPr>
            <w:tcW w:w="0" w:type="auto"/>
          </w:tcPr>
          <w:p w14:paraId="3F63AB69" w14:textId="77777777" w:rsidR="00C22D31" w:rsidRDefault="00C22D31" w:rsidP="0095420D">
            <w:pPr>
              <w:spacing w:after="0" w:line="240" w:lineRule="auto"/>
              <w:jc w:val="center"/>
              <w:rPr>
                <w:b/>
              </w:rPr>
            </w:pPr>
            <w:r>
              <w:rPr>
                <w:b/>
              </w:rPr>
              <w:t>M</w:t>
            </w:r>
          </w:p>
        </w:tc>
        <w:tc>
          <w:tcPr>
            <w:tcW w:w="0" w:type="auto"/>
          </w:tcPr>
          <w:p w14:paraId="6DB3AE63" w14:textId="77777777" w:rsidR="00C22D31" w:rsidRDefault="00C22D31" w:rsidP="0095420D">
            <w:pPr>
              <w:spacing w:after="0" w:line="240" w:lineRule="auto"/>
              <w:jc w:val="center"/>
              <w:rPr>
                <w:b/>
              </w:rPr>
            </w:pPr>
            <w:r>
              <w:rPr>
                <w:b/>
              </w:rPr>
              <w:t>2018</w:t>
            </w:r>
          </w:p>
        </w:tc>
        <w:tc>
          <w:tcPr>
            <w:tcW w:w="0" w:type="auto"/>
          </w:tcPr>
          <w:p w14:paraId="2136049A" w14:textId="77777777" w:rsidR="00C22D31" w:rsidRPr="00137993" w:rsidRDefault="00C22D31" w:rsidP="0095420D">
            <w:pPr>
              <w:spacing w:after="0" w:line="240" w:lineRule="auto"/>
              <w:jc w:val="center"/>
              <w:rPr>
                <w:b/>
              </w:rPr>
            </w:pPr>
          </w:p>
        </w:tc>
      </w:tr>
      <w:tr w:rsidR="00BF1CB1" w:rsidRPr="00137993" w14:paraId="1D66A0E8" w14:textId="77777777" w:rsidTr="00C22D31">
        <w:trPr>
          <w:cantSplit/>
        </w:trPr>
        <w:tc>
          <w:tcPr>
            <w:tcW w:w="925" w:type="dxa"/>
          </w:tcPr>
          <w:p w14:paraId="3992D26C" w14:textId="77777777" w:rsidR="00BF1CB1" w:rsidRPr="00137993" w:rsidRDefault="001739F1" w:rsidP="00B22195">
            <w:pPr>
              <w:spacing w:after="0" w:line="240" w:lineRule="auto"/>
              <w:jc w:val="center"/>
              <w:rPr>
                <w:b/>
              </w:rPr>
            </w:pPr>
            <w:r>
              <w:rPr>
                <w:b/>
              </w:rPr>
              <w:lastRenderedPageBreak/>
              <w:t>3</w:t>
            </w:r>
            <w:r w:rsidR="00C22D31">
              <w:rPr>
                <w:b/>
              </w:rPr>
              <w:t>7</w:t>
            </w:r>
          </w:p>
        </w:tc>
        <w:tc>
          <w:tcPr>
            <w:tcW w:w="0" w:type="auto"/>
          </w:tcPr>
          <w:p w14:paraId="509F3FBE" w14:textId="77777777" w:rsidR="00BF1CB1" w:rsidRPr="00137993" w:rsidRDefault="001739F1" w:rsidP="00D74F77">
            <w:pPr>
              <w:spacing w:after="0" w:line="240" w:lineRule="auto"/>
              <w:jc w:val="center"/>
              <w:rPr>
                <w:b/>
              </w:rPr>
            </w:pPr>
            <w:r>
              <w:rPr>
                <w:b/>
              </w:rPr>
              <w:t>Outdoor Spaces</w:t>
            </w:r>
          </w:p>
        </w:tc>
        <w:tc>
          <w:tcPr>
            <w:tcW w:w="0" w:type="auto"/>
          </w:tcPr>
          <w:p w14:paraId="085D32F2" w14:textId="77777777" w:rsidR="00BF1CB1" w:rsidRPr="00137993" w:rsidRDefault="0066762F" w:rsidP="00D74F77">
            <w:pPr>
              <w:spacing w:after="0" w:line="240" w:lineRule="auto"/>
              <w:rPr>
                <w:b/>
              </w:rPr>
            </w:pPr>
            <w:r w:rsidRPr="0066762F">
              <w:rPr>
                <w:b/>
              </w:rPr>
              <w:t xml:space="preserve">Plan to provide accessible parking in close proximity to the sports fields on an ad hoc basis. You will need to ensure that parents needs are ascertained prior to such an event and information in relation to </w:t>
            </w:r>
            <w:r w:rsidR="007B1A58" w:rsidRPr="0066762F">
              <w:rPr>
                <w:b/>
              </w:rPr>
              <w:t>visitors’</w:t>
            </w:r>
            <w:r w:rsidRPr="0066762F">
              <w:rPr>
                <w:b/>
              </w:rPr>
              <w:t xml:space="preserve"> special needs should be sought at the time invitations to Sports Days and similar events are made.</w:t>
            </w:r>
          </w:p>
        </w:tc>
        <w:tc>
          <w:tcPr>
            <w:tcW w:w="0" w:type="auto"/>
          </w:tcPr>
          <w:p w14:paraId="7A7815FF" w14:textId="77777777" w:rsidR="00BF1CB1" w:rsidRPr="00137993" w:rsidRDefault="00106BB4" w:rsidP="00D74F77">
            <w:pPr>
              <w:spacing w:after="0" w:line="240" w:lineRule="auto"/>
              <w:jc w:val="center"/>
              <w:rPr>
                <w:b/>
              </w:rPr>
            </w:pPr>
            <w:r>
              <w:rPr>
                <w:b/>
              </w:rPr>
              <w:t>C</w:t>
            </w:r>
          </w:p>
        </w:tc>
        <w:tc>
          <w:tcPr>
            <w:tcW w:w="0" w:type="auto"/>
          </w:tcPr>
          <w:p w14:paraId="6BF0DEA8" w14:textId="77777777" w:rsidR="00BF1CB1" w:rsidRPr="00137993" w:rsidRDefault="001739F1" w:rsidP="00D74F77">
            <w:pPr>
              <w:spacing w:after="0" w:line="240" w:lineRule="auto"/>
              <w:jc w:val="center"/>
              <w:rPr>
                <w:b/>
              </w:rPr>
            </w:pPr>
            <w:r>
              <w:rPr>
                <w:b/>
              </w:rPr>
              <w:t>M</w:t>
            </w:r>
          </w:p>
        </w:tc>
        <w:tc>
          <w:tcPr>
            <w:tcW w:w="0" w:type="auto"/>
          </w:tcPr>
          <w:p w14:paraId="129AB929" w14:textId="77777777" w:rsidR="00BF1CB1" w:rsidRPr="00137993" w:rsidRDefault="00106BB4" w:rsidP="00D74F77">
            <w:pPr>
              <w:spacing w:after="0" w:line="240" w:lineRule="auto"/>
              <w:jc w:val="center"/>
              <w:rPr>
                <w:b/>
              </w:rPr>
            </w:pPr>
            <w:r>
              <w:rPr>
                <w:b/>
              </w:rPr>
              <w:t>OG</w:t>
            </w:r>
          </w:p>
        </w:tc>
        <w:tc>
          <w:tcPr>
            <w:tcW w:w="0" w:type="auto"/>
          </w:tcPr>
          <w:p w14:paraId="54BE238C" w14:textId="77777777" w:rsidR="00BF1CB1" w:rsidRPr="00137993" w:rsidRDefault="00BF1CB1" w:rsidP="00D74F77">
            <w:pPr>
              <w:spacing w:after="0" w:line="240" w:lineRule="auto"/>
              <w:jc w:val="center"/>
              <w:rPr>
                <w:b/>
              </w:rPr>
            </w:pPr>
          </w:p>
        </w:tc>
      </w:tr>
    </w:tbl>
    <w:p w14:paraId="05379F1B" w14:textId="77777777" w:rsidR="00C22D31" w:rsidRDefault="00C22D31" w:rsidP="001739F1">
      <w:pPr>
        <w:rPr>
          <w:b/>
          <w:color w:val="000000"/>
          <w:szCs w:val="24"/>
        </w:rPr>
      </w:pPr>
    </w:p>
    <w:p w14:paraId="41DF727A" w14:textId="77777777" w:rsidR="007F7044" w:rsidRDefault="007F7044" w:rsidP="001739F1">
      <w:pPr>
        <w:rPr>
          <w:b/>
          <w:color w:val="000000"/>
          <w:szCs w:val="24"/>
        </w:rPr>
      </w:pPr>
    </w:p>
    <w:p w14:paraId="3437777B" w14:textId="77777777" w:rsidR="007F7044" w:rsidRDefault="007F7044" w:rsidP="001739F1">
      <w:pPr>
        <w:rPr>
          <w:b/>
          <w:color w:val="000000"/>
          <w:szCs w:val="24"/>
        </w:rPr>
      </w:pPr>
    </w:p>
    <w:p w14:paraId="4EEF7642" w14:textId="77777777" w:rsidR="007F7044" w:rsidRDefault="007F7044" w:rsidP="001739F1">
      <w:pPr>
        <w:rPr>
          <w:b/>
          <w:color w:val="000000"/>
          <w:szCs w:val="24"/>
        </w:rPr>
      </w:pPr>
    </w:p>
    <w:p w14:paraId="5398B43E" w14:textId="77777777" w:rsidR="0038205E" w:rsidRPr="007C116B" w:rsidRDefault="007C116B" w:rsidP="001739F1">
      <w:pPr>
        <w:rPr>
          <w:b/>
        </w:rPr>
      </w:pPr>
      <w:r w:rsidRPr="007C116B">
        <w:rPr>
          <w:b/>
          <w:color w:val="000000"/>
          <w:szCs w:val="24"/>
        </w:rPr>
        <w:t>SUMMARY</w:t>
      </w:r>
    </w:p>
    <w:tbl>
      <w:tblPr>
        <w:tblpPr w:leftFromText="180" w:rightFromText="180" w:vertAnchor="text" w:horzAnchor="margin" w:tblpY="25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4"/>
      </w:tblGrid>
      <w:tr w:rsidR="00B33C9F" w:rsidRPr="00B06552" w14:paraId="674A0953" w14:textId="77777777" w:rsidTr="00B33C9F">
        <w:trPr>
          <w:trHeight w:val="281"/>
        </w:trPr>
        <w:tc>
          <w:tcPr>
            <w:tcW w:w="9314" w:type="dxa"/>
          </w:tcPr>
          <w:p w14:paraId="24478870" w14:textId="77777777" w:rsidR="00B33C9F" w:rsidRPr="00B06552" w:rsidRDefault="00B33C9F" w:rsidP="00B33C9F">
            <w:pPr>
              <w:rPr>
                <w:b/>
                <w:szCs w:val="24"/>
              </w:rPr>
            </w:pPr>
            <w:r w:rsidRPr="00B06552">
              <w:rPr>
                <w:b/>
                <w:szCs w:val="24"/>
              </w:rPr>
              <w:t>The main priorities in the school’s plan</w:t>
            </w:r>
          </w:p>
        </w:tc>
      </w:tr>
      <w:tr w:rsidR="00B33C9F" w:rsidRPr="00B06552" w14:paraId="5BEA3EC3" w14:textId="77777777" w:rsidTr="00B33C9F">
        <w:trPr>
          <w:trHeight w:val="2438"/>
        </w:trPr>
        <w:tc>
          <w:tcPr>
            <w:tcW w:w="9314" w:type="dxa"/>
          </w:tcPr>
          <w:p w14:paraId="1E54B0C9" w14:textId="77777777" w:rsidR="00B33C9F" w:rsidRDefault="001739F1" w:rsidP="00B33C9F">
            <w:pPr>
              <w:pStyle w:val="BodyTextIndent"/>
              <w:ind w:left="0"/>
              <w:rPr>
                <w:rFonts w:ascii="Calibri" w:hAnsi="Calibri"/>
                <w:sz w:val="24"/>
                <w:szCs w:val="24"/>
              </w:rPr>
            </w:pPr>
            <w:r>
              <w:rPr>
                <w:rFonts w:ascii="Calibri" w:hAnsi="Calibri"/>
                <w:sz w:val="24"/>
                <w:szCs w:val="24"/>
              </w:rPr>
              <w:t>I</w:t>
            </w:r>
            <w:r w:rsidR="00B33C9F" w:rsidRPr="00B06552">
              <w:rPr>
                <w:rFonts w:ascii="Calibri" w:hAnsi="Calibri"/>
                <w:sz w:val="24"/>
                <w:szCs w:val="24"/>
              </w:rPr>
              <w:t>ncreasing the extent to which disabled pupils can participate in the school curriculum</w:t>
            </w:r>
          </w:p>
          <w:p w14:paraId="320EDD9F" w14:textId="77777777" w:rsidR="00B33C9F" w:rsidRDefault="00B33C9F" w:rsidP="00B33C9F">
            <w:pPr>
              <w:pStyle w:val="BodyTextIndent"/>
              <w:ind w:left="0"/>
              <w:rPr>
                <w:rFonts w:ascii="Calibri" w:hAnsi="Calibri"/>
                <w:sz w:val="24"/>
                <w:szCs w:val="24"/>
              </w:rPr>
            </w:pPr>
          </w:p>
          <w:p w14:paraId="7F58E4FD"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Training for teachers and support staff and differentiating the curriculum</w:t>
            </w:r>
          </w:p>
          <w:p w14:paraId="1055C203"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All out of School activities are planned and risk assessed to ensure participation for all</w:t>
            </w:r>
          </w:p>
          <w:p w14:paraId="4500A98F"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Training for Awareness</w:t>
            </w:r>
          </w:p>
          <w:p w14:paraId="45759CD4"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Raising of Disability issues</w:t>
            </w:r>
          </w:p>
          <w:p w14:paraId="4C0E4E9A" w14:textId="77777777" w:rsidR="00B33C9F" w:rsidRPr="00B33C9F" w:rsidRDefault="00B33C9F" w:rsidP="00B33C9F">
            <w:pPr>
              <w:autoSpaceDE w:val="0"/>
              <w:autoSpaceDN w:val="0"/>
              <w:adjustRightInd w:val="0"/>
              <w:spacing w:after="0" w:line="240" w:lineRule="auto"/>
              <w:rPr>
                <w:rFonts w:cs="Calibri"/>
                <w:sz w:val="20"/>
                <w:szCs w:val="20"/>
                <w:lang w:eastAsia="en-GB"/>
              </w:rPr>
            </w:pPr>
            <w:r>
              <w:rPr>
                <w:rFonts w:cs="Calibri"/>
                <w:sz w:val="24"/>
                <w:szCs w:val="24"/>
                <w:lang w:eastAsia="en-GB"/>
              </w:rPr>
              <w:t>Information to know your students’ needs</w:t>
            </w:r>
          </w:p>
        </w:tc>
      </w:tr>
      <w:tr w:rsidR="00B33C9F" w:rsidRPr="00B06552" w14:paraId="29C5AC87" w14:textId="77777777" w:rsidTr="00B33C9F">
        <w:trPr>
          <w:trHeight w:val="2438"/>
        </w:trPr>
        <w:tc>
          <w:tcPr>
            <w:tcW w:w="9314" w:type="dxa"/>
          </w:tcPr>
          <w:p w14:paraId="4476B05B" w14:textId="77777777" w:rsidR="00B33C9F" w:rsidRDefault="00B33C9F" w:rsidP="00B33C9F">
            <w:pPr>
              <w:pStyle w:val="BodyText"/>
              <w:rPr>
                <w:rFonts w:ascii="Calibri" w:hAnsi="Calibri"/>
                <w:szCs w:val="24"/>
              </w:rPr>
            </w:pPr>
            <w:r w:rsidRPr="00B06552">
              <w:rPr>
                <w:rFonts w:ascii="Calibri" w:hAnsi="Calibri"/>
                <w:szCs w:val="24"/>
              </w:rPr>
              <w:t>Improving the physical environment of the school to increase the extent to which disabled pupils can take advantage of education and associated services:</w:t>
            </w:r>
          </w:p>
          <w:p w14:paraId="18587405" w14:textId="77777777" w:rsidR="001739F1" w:rsidRDefault="001739F1" w:rsidP="001739F1">
            <w:pPr>
              <w:pStyle w:val="BodyText"/>
              <w:rPr>
                <w:rFonts w:ascii="Calibri" w:hAnsi="Calibri"/>
                <w:szCs w:val="24"/>
              </w:rPr>
            </w:pPr>
          </w:p>
          <w:p w14:paraId="146798F2" w14:textId="77777777" w:rsidR="001739F1" w:rsidRDefault="001739F1" w:rsidP="001739F1">
            <w:pPr>
              <w:pStyle w:val="BodyText"/>
              <w:rPr>
                <w:rFonts w:ascii="Calibri" w:hAnsi="Calibri"/>
                <w:b w:val="0"/>
                <w:szCs w:val="24"/>
              </w:rPr>
            </w:pPr>
            <w:r w:rsidRPr="001739F1">
              <w:rPr>
                <w:rFonts w:ascii="Calibri" w:hAnsi="Calibri"/>
                <w:b w:val="0"/>
                <w:szCs w:val="24"/>
              </w:rPr>
              <w:t>The key objective is to ensure that school premises are adapted so that disabled pupils are not prevented from atten</w:t>
            </w:r>
            <w:r>
              <w:rPr>
                <w:rFonts w:ascii="Calibri" w:hAnsi="Calibri"/>
                <w:b w:val="0"/>
                <w:szCs w:val="24"/>
              </w:rPr>
              <w:t>ding the school of their choice</w:t>
            </w:r>
            <w:r w:rsidRPr="001739F1">
              <w:rPr>
                <w:rFonts w:ascii="Calibri" w:hAnsi="Calibri"/>
                <w:b w:val="0"/>
                <w:szCs w:val="24"/>
              </w:rPr>
              <w:t xml:space="preserve"> because the premises are inaccessible and/or cannot meet the needs of the pupils</w:t>
            </w:r>
            <w:r>
              <w:rPr>
                <w:rFonts w:ascii="Calibri" w:hAnsi="Calibri"/>
                <w:b w:val="0"/>
                <w:szCs w:val="24"/>
              </w:rPr>
              <w:t>.</w:t>
            </w:r>
          </w:p>
          <w:p w14:paraId="65632712" w14:textId="77777777" w:rsidR="001739F1" w:rsidRDefault="001739F1" w:rsidP="001739F1">
            <w:pPr>
              <w:pStyle w:val="BodyText"/>
              <w:rPr>
                <w:rFonts w:ascii="Calibri" w:hAnsi="Calibri"/>
                <w:b w:val="0"/>
                <w:szCs w:val="24"/>
              </w:rPr>
            </w:pPr>
            <w:r>
              <w:rPr>
                <w:rFonts w:ascii="Calibri" w:hAnsi="Calibri"/>
                <w:b w:val="0"/>
                <w:szCs w:val="24"/>
              </w:rPr>
              <w:t>M</w:t>
            </w:r>
            <w:r w:rsidRPr="001739F1">
              <w:rPr>
                <w:rFonts w:ascii="Calibri" w:hAnsi="Calibri"/>
                <w:b w:val="0"/>
                <w:szCs w:val="24"/>
              </w:rPr>
              <w:t>aking sure clear procedures are implemented to ensure that disabled pupils who are starting school have their needs assessed and that necessary adaptations at the school of their choice are carried out in time for the start of term</w:t>
            </w:r>
            <w:r>
              <w:rPr>
                <w:rFonts w:ascii="Calibri" w:hAnsi="Calibri"/>
                <w:b w:val="0"/>
                <w:szCs w:val="24"/>
              </w:rPr>
              <w:t>.</w:t>
            </w:r>
          </w:p>
          <w:p w14:paraId="27DECF5B" w14:textId="77777777" w:rsidR="001739F1" w:rsidRPr="001739F1" w:rsidRDefault="001739F1" w:rsidP="001739F1">
            <w:pPr>
              <w:pStyle w:val="BodyText"/>
              <w:rPr>
                <w:rFonts w:ascii="Calibri" w:hAnsi="Calibri"/>
                <w:b w:val="0"/>
                <w:szCs w:val="24"/>
              </w:rPr>
            </w:pPr>
          </w:p>
        </w:tc>
      </w:tr>
      <w:tr w:rsidR="00B33C9F" w:rsidRPr="00B06552" w14:paraId="3F0DC669" w14:textId="77777777" w:rsidTr="00B33C9F">
        <w:trPr>
          <w:trHeight w:val="2438"/>
        </w:trPr>
        <w:tc>
          <w:tcPr>
            <w:tcW w:w="9314" w:type="dxa"/>
          </w:tcPr>
          <w:p w14:paraId="1F78820C" w14:textId="77777777" w:rsidR="00B33C9F" w:rsidRDefault="00B33C9F" w:rsidP="00B33C9F">
            <w:pPr>
              <w:pStyle w:val="BodyText"/>
              <w:rPr>
                <w:rFonts w:ascii="Calibri" w:hAnsi="Calibri"/>
                <w:szCs w:val="24"/>
              </w:rPr>
            </w:pPr>
            <w:r w:rsidRPr="00B06552">
              <w:rPr>
                <w:rFonts w:ascii="Calibri" w:hAnsi="Calibri"/>
                <w:szCs w:val="24"/>
              </w:rPr>
              <w:t>Improving the delivery to disabled pupils of information that is provided in writing for pupils who are not disabled:</w:t>
            </w:r>
          </w:p>
          <w:p w14:paraId="6D21D961" w14:textId="77777777" w:rsidR="00B33C9F" w:rsidRDefault="00B33C9F" w:rsidP="00B33C9F">
            <w:pPr>
              <w:autoSpaceDE w:val="0"/>
              <w:autoSpaceDN w:val="0"/>
              <w:adjustRightInd w:val="0"/>
              <w:spacing w:after="0" w:line="240" w:lineRule="auto"/>
              <w:rPr>
                <w:rFonts w:cs="Calibri"/>
                <w:sz w:val="24"/>
                <w:szCs w:val="24"/>
                <w:lang w:eastAsia="en-GB"/>
              </w:rPr>
            </w:pPr>
          </w:p>
          <w:p w14:paraId="469D41F8"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Availability of written material in alternative formats as required</w:t>
            </w:r>
          </w:p>
          <w:p w14:paraId="19F897F2"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Raise the awareness of adults working at or for the School on good communications</w:t>
            </w:r>
          </w:p>
          <w:p w14:paraId="70E9D203" w14:textId="77777777" w:rsidR="00B33C9F" w:rsidRDefault="00B33C9F" w:rsidP="00B33C9F">
            <w:pPr>
              <w:autoSpaceDE w:val="0"/>
              <w:autoSpaceDN w:val="0"/>
              <w:adjustRightInd w:val="0"/>
              <w:spacing w:after="0" w:line="240" w:lineRule="auto"/>
              <w:rPr>
                <w:rFonts w:cs="Calibri"/>
                <w:sz w:val="24"/>
                <w:szCs w:val="24"/>
                <w:lang w:eastAsia="en-GB"/>
              </w:rPr>
            </w:pPr>
            <w:r>
              <w:rPr>
                <w:rFonts w:cs="Calibri"/>
                <w:sz w:val="24"/>
                <w:szCs w:val="24"/>
                <w:lang w:eastAsia="en-GB"/>
              </w:rPr>
              <w:t>If required arrange for visual impaired students to be able to access documentation</w:t>
            </w:r>
          </w:p>
          <w:p w14:paraId="552AB8A5" w14:textId="77777777" w:rsidR="00B33C9F" w:rsidRDefault="00B33C9F" w:rsidP="00B33C9F">
            <w:pPr>
              <w:autoSpaceDE w:val="0"/>
              <w:autoSpaceDN w:val="0"/>
              <w:adjustRightInd w:val="0"/>
              <w:spacing w:after="0" w:line="240" w:lineRule="auto"/>
              <w:rPr>
                <w:rFonts w:cs="Calibri"/>
                <w:sz w:val="20"/>
                <w:szCs w:val="20"/>
                <w:lang w:eastAsia="en-GB"/>
              </w:rPr>
            </w:pPr>
            <w:r>
              <w:rPr>
                <w:rFonts w:cs="Calibri"/>
                <w:sz w:val="24"/>
                <w:szCs w:val="24"/>
                <w:lang w:eastAsia="en-GB"/>
              </w:rPr>
              <w:t>Review all policies to ensure that they do not discriminate the needs of staff, students or visitors</w:t>
            </w:r>
          </w:p>
          <w:p w14:paraId="62FA8002" w14:textId="77777777" w:rsidR="00B33C9F" w:rsidRPr="00B06552" w:rsidRDefault="00B33C9F" w:rsidP="00B33C9F">
            <w:pPr>
              <w:pStyle w:val="BodyText"/>
              <w:rPr>
                <w:rFonts w:ascii="Calibri" w:hAnsi="Calibri"/>
                <w:szCs w:val="24"/>
              </w:rPr>
            </w:pPr>
          </w:p>
        </w:tc>
      </w:tr>
    </w:tbl>
    <w:p w14:paraId="0E818363" w14:textId="77777777" w:rsidR="00B33C9F" w:rsidRDefault="00B33C9F" w:rsidP="0095420D">
      <w:pPr>
        <w:jc w:val="center"/>
        <w:rPr>
          <w:b/>
        </w:rPr>
      </w:pPr>
    </w:p>
    <w:p w14:paraId="199A2D42" w14:textId="77777777" w:rsidR="004438DE" w:rsidRPr="004438DE" w:rsidRDefault="004438DE" w:rsidP="004438DE">
      <w:pPr>
        <w:autoSpaceDE w:val="0"/>
        <w:autoSpaceDN w:val="0"/>
        <w:adjustRightInd w:val="0"/>
        <w:spacing w:after="0" w:line="240" w:lineRule="auto"/>
        <w:rPr>
          <w:rFonts w:cs="Calibri"/>
          <w:sz w:val="20"/>
          <w:szCs w:val="20"/>
          <w:lang w:eastAsia="en-GB"/>
        </w:rPr>
      </w:pPr>
    </w:p>
    <w:p w14:paraId="4AC6EA9C" w14:textId="77777777" w:rsidR="004438DE" w:rsidRPr="004438DE" w:rsidRDefault="004438DE" w:rsidP="004438DE">
      <w:pPr>
        <w:pStyle w:val="ListParagraph"/>
        <w:numPr>
          <w:ilvl w:val="0"/>
          <w:numId w:val="7"/>
        </w:numPr>
        <w:jc w:val="center"/>
        <w:rPr>
          <w:b/>
        </w:rPr>
      </w:pPr>
    </w:p>
    <w:sectPr w:rsidR="004438DE" w:rsidRPr="004438DE" w:rsidSect="00E46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F4E0F"/>
    <w:multiLevelType w:val="hybridMultilevel"/>
    <w:tmpl w:val="66321A20"/>
    <w:lvl w:ilvl="0" w:tplc="FF5AAEB2">
      <w:start w:val="23"/>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83"/>
    <w:rsid w:val="00010BD5"/>
    <w:rsid w:val="00014A0B"/>
    <w:rsid w:val="00016541"/>
    <w:rsid w:val="000364E3"/>
    <w:rsid w:val="0003758D"/>
    <w:rsid w:val="00045E83"/>
    <w:rsid w:val="00052962"/>
    <w:rsid w:val="00056435"/>
    <w:rsid w:val="00072360"/>
    <w:rsid w:val="00076AD3"/>
    <w:rsid w:val="00086E95"/>
    <w:rsid w:val="00093DAD"/>
    <w:rsid w:val="000A39F9"/>
    <w:rsid w:val="000A756E"/>
    <w:rsid w:val="000B7663"/>
    <w:rsid w:val="000C65DB"/>
    <w:rsid w:val="000E2EC0"/>
    <w:rsid w:val="000E607A"/>
    <w:rsid w:val="00100197"/>
    <w:rsid w:val="001006B7"/>
    <w:rsid w:val="00106554"/>
    <w:rsid w:val="00106BB4"/>
    <w:rsid w:val="00111E45"/>
    <w:rsid w:val="001140DB"/>
    <w:rsid w:val="001176FC"/>
    <w:rsid w:val="001203F2"/>
    <w:rsid w:val="0013094C"/>
    <w:rsid w:val="00137993"/>
    <w:rsid w:val="001739F1"/>
    <w:rsid w:val="001A0430"/>
    <w:rsid w:val="001A753A"/>
    <w:rsid w:val="001C6CA0"/>
    <w:rsid w:val="001D323B"/>
    <w:rsid w:val="001D6433"/>
    <w:rsid w:val="001D7555"/>
    <w:rsid w:val="001E144D"/>
    <w:rsid w:val="001F7C8D"/>
    <w:rsid w:val="002027C0"/>
    <w:rsid w:val="00210E71"/>
    <w:rsid w:val="002143E5"/>
    <w:rsid w:val="002179DC"/>
    <w:rsid w:val="00221A9E"/>
    <w:rsid w:val="002509BF"/>
    <w:rsid w:val="00267881"/>
    <w:rsid w:val="002715E7"/>
    <w:rsid w:val="0028668E"/>
    <w:rsid w:val="00294AA0"/>
    <w:rsid w:val="002A68D7"/>
    <w:rsid w:val="002D23B4"/>
    <w:rsid w:val="002D4CC1"/>
    <w:rsid w:val="002E701D"/>
    <w:rsid w:val="002F6A1B"/>
    <w:rsid w:val="003060E2"/>
    <w:rsid w:val="00306A15"/>
    <w:rsid w:val="00344A40"/>
    <w:rsid w:val="00357FEE"/>
    <w:rsid w:val="0037136B"/>
    <w:rsid w:val="00373013"/>
    <w:rsid w:val="003737A1"/>
    <w:rsid w:val="0038205E"/>
    <w:rsid w:val="003A65F5"/>
    <w:rsid w:val="003B0FF1"/>
    <w:rsid w:val="003B54D9"/>
    <w:rsid w:val="003E5C7B"/>
    <w:rsid w:val="003F1218"/>
    <w:rsid w:val="003F38AD"/>
    <w:rsid w:val="00407F02"/>
    <w:rsid w:val="00417503"/>
    <w:rsid w:val="00420EBD"/>
    <w:rsid w:val="0043629D"/>
    <w:rsid w:val="004438DE"/>
    <w:rsid w:val="0045038C"/>
    <w:rsid w:val="004507ED"/>
    <w:rsid w:val="00461551"/>
    <w:rsid w:val="004862FB"/>
    <w:rsid w:val="00496B3E"/>
    <w:rsid w:val="004B66BB"/>
    <w:rsid w:val="004C080C"/>
    <w:rsid w:val="004C65F3"/>
    <w:rsid w:val="004D2789"/>
    <w:rsid w:val="004D7AA2"/>
    <w:rsid w:val="004E72A3"/>
    <w:rsid w:val="005037B1"/>
    <w:rsid w:val="00505CBF"/>
    <w:rsid w:val="005061E7"/>
    <w:rsid w:val="005155A1"/>
    <w:rsid w:val="00517950"/>
    <w:rsid w:val="005244DF"/>
    <w:rsid w:val="00546B34"/>
    <w:rsid w:val="00547338"/>
    <w:rsid w:val="00551977"/>
    <w:rsid w:val="00565A59"/>
    <w:rsid w:val="005808A4"/>
    <w:rsid w:val="00586D33"/>
    <w:rsid w:val="005A4405"/>
    <w:rsid w:val="005A5211"/>
    <w:rsid w:val="005B0AAC"/>
    <w:rsid w:val="005B1809"/>
    <w:rsid w:val="005C0253"/>
    <w:rsid w:val="005C57E8"/>
    <w:rsid w:val="005D4172"/>
    <w:rsid w:val="005E1EAE"/>
    <w:rsid w:val="005E2E39"/>
    <w:rsid w:val="005E2FC3"/>
    <w:rsid w:val="005F78D9"/>
    <w:rsid w:val="00634243"/>
    <w:rsid w:val="00653E30"/>
    <w:rsid w:val="006673A4"/>
    <w:rsid w:val="0066762F"/>
    <w:rsid w:val="00667CAD"/>
    <w:rsid w:val="0067303C"/>
    <w:rsid w:val="00691034"/>
    <w:rsid w:val="0069103E"/>
    <w:rsid w:val="00695F97"/>
    <w:rsid w:val="006A06DA"/>
    <w:rsid w:val="006A0B7F"/>
    <w:rsid w:val="006B6ABD"/>
    <w:rsid w:val="006B7D60"/>
    <w:rsid w:val="006C70C0"/>
    <w:rsid w:val="006E3B49"/>
    <w:rsid w:val="0071075E"/>
    <w:rsid w:val="00720331"/>
    <w:rsid w:val="007216C6"/>
    <w:rsid w:val="007B1A58"/>
    <w:rsid w:val="007C116B"/>
    <w:rsid w:val="007C297A"/>
    <w:rsid w:val="007F7044"/>
    <w:rsid w:val="007F70B2"/>
    <w:rsid w:val="008014B0"/>
    <w:rsid w:val="00811964"/>
    <w:rsid w:val="00815F0F"/>
    <w:rsid w:val="008406F7"/>
    <w:rsid w:val="0087493A"/>
    <w:rsid w:val="008776C8"/>
    <w:rsid w:val="00883AB5"/>
    <w:rsid w:val="0088657D"/>
    <w:rsid w:val="00890F75"/>
    <w:rsid w:val="00892D2C"/>
    <w:rsid w:val="008A0A69"/>
    <w:rsid w:val="008A5A9C"/>
    <w:rsid w:val="008C2AC0"/>
    <w:rsid w:val="008C4FF0"/>
    <w:rsid w:val="00901E7F"/>
    <w:rsid w:val="009029A7"/>
    <w:rsid w:val="00903847"/>
    <w:rsid w:val="009117AD"/>
    <w:rsid w:val="00913594"/>
    <w:rsid w:val="00915902"/>
    <w:rsid w:val="00937A4A"/>
    <w:rsid w:val="00941672"/>
    <w:rsid w:val="0095420D"/>
    <w:rsid w:val="00974D6B"/>
    <w:rsid w:val="009866EE"/>
    <w:rsid w:val="009876A4"/>
    <w:rsid w:val="009A3321"/>
    <w:rsid w:val="009A3D28"/>
    <w:rsid w:val="009C1F4D"/>
    <w:rsid w:val="009C7561"/>
    <w:rsid w:val="009E6B11"/>
    <w:rsid w:val="009E6C68"/>
    <w:rsid w:val="00A00908"/>
    <w:rsid w:val="00A110E3"/>
    <w:rsid w:val="00A13683"/>
    <w:rsid w:val="00A13C47"/>
    <w:rsid w:val="00A2651A"/>
    <w:rsid w:val="00A64A82"/>
    <w:rsid w:val="00A73EB7"/>
    <w:rsid w:val="00A832AD"/>
    <w:rsid w:val="00AA0AF8"/>
    <w:rsid w:val="00AA48E8"/>
    <w:rsid w:val="00AA6BB5"/>
    <w:rsid w:val="00AA7D02"/>
    <w:rsid w:val="00AB7764"/>
    <w:rsid w:val="00B07CFB"/>
    <w:rsid w:val="00B10787"/>
    <w:rsid w:val="00B22195"/>
    <w:rsid w:val="00B33C9F"/>
    <w:rsid w:val="00B41E9D"/>
    <w:rsid w:val="00B42325"/>
    <w:rsid w:val="00B676AB"/>
    <w:rsid w:val="00B71CFF"/>
    <w:rsid w:val="00B73C59"/>
    <w:rsid w:val="00B819B6"/>
    <w:rsid w:val="00BB1C19"/>
    <w:rsid w:val="00BC08E9"/>
    <w:rsid w:val="00BF1CB1"/>
    <w:rsid w:val="00C11727"/>
    <w:rsid w:val="00C22D31"/>
    <w:rsid w:val="00C27826"/>
    <w:rsid w:val="00C32C14"/>
    <w:rsid w:val="00C43869"/>
    <w:rsid w:val="00C45E1B"/>
    <w:rsid w:val="00C50895"/>
    <w:rsid w:val="00C602EA"/>
    <w:rsid w:val="00C80425"/>
    <w:rsid w:val="00CB284A"/>
    <w:rsid w:val="00CC0194"/>
    <w:rsid w:val="00CC0F98"/>
    <w:rsid w:val="00CD1062"/>
    <w:rsid w:val="00CD47B6"/>
    <w:rsid w:val="00CE31FE"/>
    <w:rsid w:val="00CE3421"/>
    <w:rsid w:val="00CE71DA"/>
    <w:rsid w:val="00CF445F"/>
    <w:rsid w:val="00D008B2"/>
    <w:rsid w:val="00D0174E"/>
    <w:rsid w:val="00D12EE8"/>
    <w:rsid w:val="00D20845"/>
    <w:rsid w:val="00D23CD5"/>
    <w:rsid w:val="00D3622B"/>
    <w:rsid w:val="00D4762F"/>
    <w:rsid w:val="00D74F77"/>
    <w:rsid w:val="00D911B4"/>
    <w:rsid w:val="00D92857"/>
    <w:rsid w:val="00DD20D6"/>
    <w:rsid w:val="00DD519F"/>
    <w:rsid w:val="00DD7BDB"/>
    <w:rsid w:val="00DE2D10"/>
    <w:rsid w:val="00DE589B"/>
    <w:rsid w:val="00E027BE"/>
    <w:rsid w:val="00E2299E"/>
    <w:rsid w:val="00E255EC"/>
    <w:rsid w:val="00E41EF0"/>
    <w:rsid w:val="00E4311F"/>
    <w:rsid w:val="00E4660A"/>
    <w:rsid w:val="00E512D8"/>
    <w:rsid w:val="00E52D2A"/>
    <w:rsid w:val="00E81D28"/>
    <w:rsid w:val="00E930F5"/>
    <w:rsid w:val="00E9681E"/>
    <w:rsid w:val="00E96986"/>
    <w:rsid w:val="00EA59F9"/>
    <w:rsid w:val="00EB2685"/>
    <w:rsid w:val="00ED2407"/>
    <w:rsid w:val="00EE725F"/>
    <w:rsid w:val="00EF0122"/>
    <w:rsid w:val="00EF2E7A"/>
    <w:rsid w:val="00F0211A"/>
    <w:rsid w:val="00F204E2"/>
    <w:rsid w:val="00F303F5"/>
    <w:rsid w:val="00F908DE"/>
    <w:rsid w:val="00F915A9"/>
    <w:rsid w:val="00F92C73"/>
    <w:rsid w:val="00FA3AB7"/>
    <w:rsid w:val="00FA701E"/>
    <w:rsid w:val="00FE361C"/>
    <w:rsid w:val="00FE6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87A"/>
  <w15:docId w15:val="{C3C023AF-9BD2-490D-897B-367024F9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D"/>
    <w:rPr>
      <w:rFonts w:ascii="Segoe UI" w:hAnsi="Segoe UI" w:cs="Segoe UI"/>
      <w:sz w:val="18"/>
      <w:szCs w:val="18"/>
      <w:lang w:eastAsia="en-US"/>
    </w:rPr>
  </w:style>
  <w:style w:type="paragraph" w:styleId="BodyText">
    <w:name w:val="Body Text"/>
    <w:basedOn w:val="Normal"/>
    <w:link w:val="BodyTextChar"/>
    <w:semiHidden/>
    <w:rsid w:val="00B33C9F"/>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B33C9F"/>
    <w:rPr>
      <w:rFonts w:ascii="Arial" w:eastAsia="Times New Roman" w:hAnsi="Arial"/>
      <w:b/>
      <w:sz w:val="24"/>
      <w:lang w:eastAsia="en-US"/>
    </w:rPr>
  </w:style>
  <w:style w:type="paragraph" w:styleId="BodyTextIndent">
    <w:name w:val="Body Text Indent"/>
    <w:basedOn w:val="Normal"/>
    <w:link w:val="BodyTextIndentChar"/>
    <w:semiHidden/>
    <w:rsid w:val="00B33C9F"/>
    <w:pPr>
      <w:spacing w:after="0" w:line="240" w:lineRule="auto"/>
      <w:ind w:left="-220"/>
    </w:pPr>
    <w:rPr>
      <w:rFonts w:ascii="Arial Narrow" w:eastAsia="Times New Roman" w:hAnsi="Arial Narrow"/>
      <w:b/>
      <w:sz w:val="28"/>
      <w:szCs w:val="20"/>
    </w:rPr>
  </w:style>
  <w:style w:type="character" w:customStyle="1" w:styleId="BodyTextIndentChar">
    <w:name w:val="Body Text Indent Char"/>
    <w:basedOn w:val="DefaultParagraphFont"/>
    <w:link w:val="BodyTextIndent"/>
    <w:semiHidden/>
    <w:rsid w:val="00B33C9F"/>
    <w:rPr>
      <w:rFonts w:ascii="Arial Narrow" w:eastAsia="Times New Roman"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C814-9923-4912-83E9-7C15FAFD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Gerardine Biddlecombe (St. Gregory's)</cp:lastModifiedBy>
  <cp:revision>2</cp:revision>
  <cp:lastPrinted>2017-04-09T14:23:00Z</cp:lastPrinted>
  <dcterms:created xsi:type="dcterms:W3CDTF">2019-10-16T11:19:00Z</dcterms:created>
  <dcterms:modified xsi:type="dcterms:W3CDTF">2019-10-16T11:19:00Z</dcterms:modified>
</cp:coreProperties>
</file>